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5D" w:rsidRPr="004904C1" w:rsidRDefault="00F8585D" w:rsidP="00454BFB">
      <w:pPr>
        <w:spacing w:line="360" w:lineRule="auto"/>
        <w:ind w:right="346"/>
        <w:jc w:val="both"/>
        <w:rPr>
          <w:rFonts w:cs="Times New Roman"/>
          <w:b/>
          <w:lang w:val="en-GB"/>
        </w:rPr>
      </w:pPr>
      <w:r>
        <w:rPr>
          <w:rFonts w:cs="Times New Roman"/>
          <w:b/>
          <w:lang w:val="en-GB"/>
        </w:rPr>
        <w:t>Development Theory</w:t>
      </w:r>
      <w:r w:rsidRPr="004904C1">
        <w:rPr>
          <w:rFonts w:cs="Times New Roman"/>
          <w:b/>
          <w:lang w:val="en-GB"/>
        </w:rPr>
        <w:t xml:space="preserve"> and Policy</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8190"/>
      </w:tblGrid>
      <w:tr w:rsidR="00F8585D" w:rsidRPr="006E0433" w:rsidTr="00F8585D">
        <w:trPr>
          <w:trHeight w:val="328"/>
        </w:trPr>
        <w:tc>
          <w:tcPr>
            <w:tcW w:w="2088" w:type="dxa"/>
          </w:tcPr>
          <w:p w:rsidR="00F8585D" w:rsidRPr="006E0433" w:rsidRDefault="00F8585D" w:rsidP="00454BFB">
            <w:pPr>
              <w:spacing w:line="360" w:lineRule="auto"/>
              <w:ind w:right="346"/>
              <w:jc w:val="both"/>
              <w:rPr>
                <w:rFonts w:cs="Times New Roman"/>
                <w:b/>
                <w:bCs/>
                <w:lang w:val="en-GB"/>
              </w:rPr>
            </w:pPr>
            <w:r w:rsidRPr="006E0433">
              <w:rPr>
                <w:rFonts w:cs="Times New Roman"/>
                <w:b/>
                <w:bCs/>
                <w:lang w:val="en-GB"/>
              </w:rPr>
              <w:t>Course Title</w:t>
            </w:r>
          </w:p>
        </w:tc>
        <w:tc>
          <w:tcPr>
            <w:tcW w:w="8190" w:type="dxa"/>
          </w:tcPr>
          <w:p w:rsidR="00F8585D" w:rsidRPr="006E0433" w:rsidRDefault="00F8585D" w:rsidP="00454BFB">
            <w:pPr>
              <w:spacing w:line="360" w:lineRule="auto"/>
              <w:ind w:right="346"/>
              <w:jc w:val="both"/>
              <w:rPr>
                <w:rFonts w:cs="Times New Roman"/>
                <w:lang w:val="en-GB"/>
              </w:rPr>
            </w:pPr>
            <w:r w:rsidRPr="006E0433">
              <w:rPr>
                <w:rFonts w:cs="Times New Roman"/>
                <w:lang w:val="en-GB"/>
              </w:rPr>
              <w:t>Development Theory and Policy</w:t>
            </w:r>
          </w:p>
        </w:tc>
      </w:tr>
      <w:tr w:rsidR="00F8585D" w:rsidRPr="006E0433" w:rsidTr="00F8585D">
        <w:trPr>
          <w:trHeight w:val="328"/>
        </w:trPr>
        <w:tc>
          <w:tcPr>
            <w:tcW w:w="2088" w:type="dxa"/>
          </w:tcPr>
          <w:p w:rsidR="00F8585D" w:rsidRPr="006E0433" w:rsidRDefault="00F8585D" w:rsidP="00454BFB">
            <w:pPr>
              <w:spacing w:line="360" w:lineRule="auto"/>
              <w:ind w:right="346"/>
              <w:jc w:val="both"/>
              <w:rPr>
                <w:rFonts w:cs="Times New Roman"/>
                <w:b/>
                <w:bCs/>
                <w:lang w:val="en-GB"/>
              </w:rPr>
            </w:pPr>
            <w:r w:rsidRPr="006E0433">
              <w:rPr>
                <w:rFonts w:cs="Times New Roman"/>
                <w:b/>
                <w:bCs/>
                <w:lang w:val="en-GB"/>
              </w:rPr>
              <w:t xml:space="preserve">Course Code </w:t>
            </w:r>
          </w:p>
        </w:tc>
        <w:tc>
          <w:tcPr>
            <w:tcW w:w="8190" w:type="dxa"/>
          </w:tcPr>
          <w:p w:rsidR="00F8585D" w:rsidRPr="006E0433" w:rsidRDefault="00F8585D" w:rsidP="00454BFB">
            <w:pPr>
              <w:spacing w:line="360" w:lineRule="auto"/>
              <w:ind w:right="346"/>
              <w:jc w:val="both"/>
              <w:rPr>
                <w:rFonts w:cs="Times New Roman"/>
                <w:color w:val="000000"/>
                <w:lang w:val="en-GB"/>
              </w:rPr>
            </w:pPr>
            <w:r w:rsidRPr="006E0433">
              <w:rPr>
                <w:rFonts w:cs="Times New Roman"/>
                <w:color w:val="000000"/>
                <w:lang w:val="en-GB"/>
              </w:rPr>
              <w:t xml:space="preserve">PPM </w:t>
            </w:r>
            <w:r>
              <w:rPr>
                <w:rFonts w:cs="Times New Roman"/>
                <w:color w:val="000000"/>
                <w:lang w:val="en-GB"/>
              </w:rPr>
              <w:t>511</w:t>
            </w:r>
          </w:p>
        </w:tc>
      </w:tr>
      <w:tr w:rsidR="00F8585D" w:rsidRPr="006E0433" w:rsidTr="00F8585D">
        <w:trPr>
          <w:trHeight w:val="348"/>
        </w:trPr>
        <w:tc>
          <w:tcPr>
            <w:tcW w:w="2088" w:type="dxa"/>
          </w:tcPr>
          <w:p w:rsidR="00F8585D" w:rsidRPr="006E0433" w:rsidRDefault="00F8585D" w:rsidP="00454BFB">
            <w:pPr>
              <w:spacing w:line="360" w:lineRule="auto"/>
              <w:ind w:right="346"/>
              <w:jc w:val="both"/>
              <w:rPr>
                <w:rFonts w:cs="Times New Roman"/>
                <w:b/>
                <w:bCs/>
                <w:lang w:val="en-GB"/>
              </w:rPr>
            </w:pPr>
            <w:r w:rsidRPr="006E0433">
              <w:rPr>
                <w:rFonts w:cs="Times New Roman"/>
                <w:b/>
                <w:bCs/>
                <w:lang w:val="en-GB"/>
              </w:rPr>
              <w:t xml:space="preserve">Credit </w:t>
            </w:r>
            <w:r>
              <w:rPr>
                <w:rFonts w:cs="Times New Roman"/>
                <w:b/>
                <w:bCs/>
                <w:lang w:val="en-GB"/>
              </w:rPr>
              <w:t>H</w:t>
            </w:r>
            <w:r w:rsidRPr="006E0433">
              <w:rPr>
                <w:rFonts w:cs="Times New Roman"/>
                <w:b/>
                <w:bCs/>
                <w:lang w:val="en-GB"/>
              </w:rPr>
              <w:t>ours</w:t>
            </w:r>
          </w:p>
        </w:tc>
        <w:tc>
          <w:tcPr>
            <w:tcW w:w="8190" w:type="dxa"/>
          </w:tcPr>
          <w:p w:rsidR="00F8585D" w:rsidRPr="006E0433" w:rsidRDefault="00F8585D" w:rsidP="00454BFB">
            <w:pPr>
              <w:spacing w:line="360" w:lineRule="auto"/>
              <w:ind w:right="346"/>
              <w:jc w:val="both"/>
              <w:rPr>
                <w:rFonts w:cs="Times New Roman"/>
                <w:lang w:val="en-GB"/>
              </w:rPr>
            </w:pPr>
            <w:r>
              <w:rPr>
                <w:rFonts w:cs="Times New Roman"/>
                <w:lang w:val="en-GB"/>
              </w:rPr>
              <w:t>2</w:t>
            </w:r>
          </w:p>
        </w:tc>
      </w:tr>
      <w:tr w:rsidR="00F8585D" w:rsidRPr="00D13262" w:rsidTr="00F8585D">
        <w:trPr>
          <w:trHeight w:val="348"/>
        </w:trPr>
        <w:tc>
          <w:tcPr>
            <w:tcW w:w="2088" w:type="dxa"/>
          </w:tcPr>
          <w:p w:rsidR="00F8585D" w:rsidRPr="00D13262" w:rsidRDefault="00F8585D" w:rsidP="00454BFB">
            <w:pPr>
              <w:spacing w:line="360" w:lineRule="auto"/>
              <w:ind w:right="346"/>
              <w:jc w:val="both"/>
              <w:rPr>
                <w:b/>
                <w:bCs/>
                <w:lang w:val="en-GB"/>
              </w:rPr>
            </w:pPr>
            <w:r>
              <w:rPr>
                <w:b/>
                <w:bCs/>
                <w:lang w:val="en-GB"/>
              </w:rPr>
              <w:t>Classification</w:t>
            </w:r>
          </w:p>
        </w:tc>
        <w:tc>
          <w:tcPr>
            <w:tcW w:w="8190" w:type="dxa"/>
          </w:tcPr>
          <w:p w:rsidR="00F8585D" w:rsidRPr="00D13262" w:rsidRDefault="00F8585D" w:rsidP="00454BFB">
            <w:pPr>
              <w:spacing w:line="360" w:lineRule="auto"/>
              <w:ind w:right="346"/>
              <w:jc w:val="both"/>
              <w:rPr>
                <w:lang w:val="en-GB"/>
              </w:rPr>
            </w:pPr>
            <w:r>
              <w:rPr>
                <w:lang w:val="en-GB"/>
              </w:rPr>
              <w:t>Core</w:t>
            </w:r>
          </w:p>
        </w:tc>
      </w:tr>
      <w:tr w:rsidR="00F8585D" w:rsidRPr="006E0433" w:rsidTr="00F8585D">
        <w:trPr>
          <w:trHeight w:val="348"/>
        </w:trPr>
        <w:tc>
          <w:tcPr>
            <w:tcW w:w="2088" w:type="dxa"/>
          </w:tcPr>
          <w:p w:rsidR="00F8585D" w:rsidRPr="006E0433" w:rsidRDefault="00F8585D" w:rsidP="00454BFB">
            <w:pPr>
              <w:spacing w:line="360" w:lineRule="auto"/>
              <w:ind w:right="346"/>
              <w:jc w:val="both"/>
              <w:rPr>
                <w:rFonts w:cs="Times New Roman"/>
                <w:b/>
                <w:bCs/>
                <w:lang w:val="en-GB"/>
              </w:rPr>
            </w:pPr>
            <w:r w:rsidRPr="006E0433">
              <w:rPr>
                <w:rFonts w:cs="Times New Roman"/>
                <w:b/>
                <w:bCs/>
                <w:lang w:val="en-GB"/>
              </w:rPr>
              <w:t>Semester</w:t>
            </w:r>
          </w:p>
        </w:tc>
        <w:tc>
          <w:tcPr>
            <w:tcW w:w="8190" w:type="dxa"/>
          </w:tcPr>
          <w:p w:rsidR="00F8585D" w:rsidRPr="006E0433" w:rsidRDefault="00F8585D" w:rsidP="00454BFB">
            <w:pPr>
              <w:spacing w:line="360" w:lineRule="auto"/>
              <w:ind w:right="346"/>
              <w:jc w:val="both"/>
              <w:rPr>
                <w:rFonts w:cs="Times New Roman"/>
                <w:lang w:val="en-GB"/>
              </w:rPr>
            </w:pPr>
            <w:r w:rsidRPr="006E0433">
              <w:rPr>
                <w:rFonts w:cs="Times New Roman"/>
                <w:lang w:val="en-GB"/>
              </w:rPr>
              <w:t xml:space="preserve">Year 1, Semester </w:t>
            </w:r>
            <w:r>
              <w:rPr>
                <w:rFonts w:cs="Times New Roman"/>
                <w:lang w:val="en-GB"/>
              </w:rPr>
              <w:t>1</w:t>
            </w:r>
          </w:p>
        </w:tc>
      </w:tr>
      <w:tr w:rsidR="00F8585D" w:rsidRPr="006E0433" w:rsidTr="00F8585D">
        <w:trPr>
          <w:trHeight w:val="841"/>
        </w:trPr>
        <w:tc>
          <w:tcPr>
            <w:tcW w:w="2088" w:type="dxa"/>
          </w:tcPr>
          <w:p w:rsidR="00F8585D" w:rsidRPr="006E0433" w:rsidRDefault="00F8585D" w:rsidP="00454BFB">
            <w:pPr>
              <w:spacing w:line="360" w:lineRule="auto"/>
              <w:ind w:right="346"/>
              <w:jc w:val="both"/>
              <w:rPr>
                <w:rFonts w:cs="Times New Roman"/>
                <w:b/>
                <w:bCs/>
                <w:lang w:val="en-GB"/>
              </w:rPr>
            </w:pPr>
            <w:r w:rsidRPr="006E0433">
              <w:rPr>
                <w:rFonts w:cs="Times New Roman"/>
                <w:b/>
                <w:bCs/>
                <w:lang w:val="en-GB"/>
              </w:rPr>
              <w:t>Description</w:t>
            </w:r>
          </w:p>
        </w:tc>
        <w:tc>
          <w:tcPr>
            <w:tcW w:w="8190" w:type="dxa"/>
          </w:tcPr>
          <w:p w:rsidR="00F8585D" w:rsidRPr="006E0433" w:rsidRDefault="00F8585D" w:rsidP="00454BFB">
            <w:pPr>
              <w:spacing w:line="360" w:lineRule="auto"/>
              <w:ind w:right="346"/>
              <w:jc w:val="both"/>
              <w:rPr>
                <w:rFonts w:cs="Times New Roman"/>
                <w:lang w:val="en-GB"/>
              </w:rPr>
            </w:pPr>
            <w:r w:rsidRPr="006E0433">
              <w:rPr>
                <w:rFonts w:cs="Times New Roman"/>
                <w:lang w:val="en-GB"/>
              </w:rPr>
              <w:t xml:space="preserve">In many developing countries, the benefit of development has, by and large, bypassed the poor and marginalized. The course, therefore, deals with the basic understanding of the concepts and theories of development, processes of development planning and strategies and performance of development programs. The course focuses on the various theories, approaches and practical examples in development planning and policy. More importantly, it deals with, among others, growth theories, models and approaches, development policies, programs and projects pertinent to developing country contexts. </w:t>
            </w:r>
          </w:p>
        </w:tc>
      </w:tr>
      <w:tr w:rsidR="00F8585D" w:rsidRPr="006E0433" w:rsidTr="00F8585D">
        <w:trPr>
          <w:trHeight w:val="841"/>
        </w:trPr>
        <w:tc>
          <w:tcPr>
            <w:tcW w:w="2088" w:type="dxa"/>
          </w:tcPr>
          <w:p w:rsidR="00F8585D" w:rsidRPr="006E0433" w:rsidRDefault="00F8585D" w:rsidP="00454BFB">
            <w:pPr>
              <w:spacing w:line="360" w:lineRule="auto"/>
              <w:ind w:right="346"/>
              <w:jc w:val="both"/>
              <w:rPr>
                <w:rFonts w:cs="Times New Roman"/>
                <w:b/>
                <w:bCs/>
                <w:lang w:val="en-GB"/>
              </w:rPr>
            </w:pPr>
            <w:r w:rsidRPr="006E0433">
              <w:rPr>
                <w:rFonts w:cs="Times New Roman"/>
                <w:b/>
                <w:bCs/>
                <w:lang w:val="en-GB"/>
              </w:rPr>
              <w:t>Objective</w:t>
            </w:r>
          </w:p>
        </w:tc>
        <w:tc>
          <w:tcPr>
            <w:tcW w:w="8190" w:type="dxa"/>
          </w:tcPr>
          <w:p w:rsidR="00F8585D" w:rsidRPr="006E0433" w:rsidRDefault="00F8585D" w:rsidP="00454BFB">
            <w:pPr>
              <w:spacing w:line="360" w:lineRule="auto"/>
              <w:ind w:right="346"/>
              <w:jc w:val="both"/>
              <w:rPr>
                <w:rFonts w:cs="Times New Roman"/>
                <w:lang w:val="en-GB"/>
              </w:rPr>
            </w:pPr>
            <w:r w:rsidRPr="006E0433">
              <w:rPr>
                <w:rFonts w:cs="Times New Roman"/>
                <w:lang w:val="en-GB"/>
              </w:rPr>
              <w:t xml:space="preserve">The main objectives of this course are to: </w:t>
            </w:r>
          </w:p>
          <w:p w:rsidR="00F8585D" w:rsidRPr="006E0433" w:rsidRDefault="00F8585D" w:rsidP="00454BFB">
            <w:pPr>
              <w:numPr>
                <w:ilvl w:val="0"/>
                <w:numId w:val="1"/>
              </w:numPr>
              <w:spacing w:line="360" w:lineRule="auto"/>
              <w:ind w:right="346"/>
              <w:jc w:val="both"/>
              <w:rPr>
                <w:rFonts w:cs="Times New Roman"/>
                <w:lang w:val="en-GB"/>
              </w:rPr>
            </w:pPr>
            <w:r w:rsidRPr="006E0433">
              <w:rPr>
                <w:rFonts w:cs="Times New Roman"/>
                <w:lang w:val="en-GB"/>
              </w:rPr>
              <w:t>equip students with detailed theoretical and applied knowledge of development theory and policy,</w:t>
            </w:r>
          </w:p>
          <w:p w:rsidR="00F8585D" w:rsidRPr="006E0433" w:rsidRDefault="00F8585D" w:rsidP="00454BFB">
            <w:pPr>
              <w:numPr>
                <w:ilvl w:val="0"/>
                <w:numId w:val="1"/>
              </w:numPr>
              <w:spacing w:line="360" w:lineRule="auto"/>
              <w:ind w:right="346"/>
              <w:jc w:val="both"/>
              <w:rPr>
                <w:rFonts w:cs="Times New Roman"/>
                <w:lang w:val="en-GB"/>
              </w:rPr>
            </w:pPr>
            <w:r w:rsidRPr="006E0433">
              <w:rPr>
                <w:rFonts w:cs="Times New Roman"/>
                <w:lang w:val="en-GB"/>
              </w:rPr>
              <w:t>familiarize students with dynamic growth and development models relevant for policy in the Ethiopian context, and</w:t>
            </w:r>
          </w:p>
          <w:p w:rsidR="00F8585D" w:rsidRPr="006E0433" w:rsidRDefault="00F8585D" w:rsidP="00454BFB">
            <w:pPr>
              <w:numPr>
                <w:ilvl w:val="0"/>
                <w:numId w:val="1"/>
              </w:numPr>
              <w:spacing w:line="360" w:lineRule="auto"/>
              <w:ind w:right="346"/>
              <w:jc w:val="both"/>
              <w:rPr>
                <w:rFonts w:cs="Times New Roman"/>
                <w:lang w:val="en-GB"/>
              </w:rPr>
            </w:pPr>
            <w:r w:rsidRPr="006E0433">
              <w:rPr>
                <w:rFonts w:cs="Times New Roman"/>
                <w:lang w:val="en-GB"/>
              </w:rPr>
              <w:t>Enhance students’ knowledge that enables them to analyze theoretical and applied development planning models and policy issues.</w:t>
            </w:r>
          </w:p>
        </w:tc>
      </w:tr>
      <w:tr w:rsidR="00F8585D" w:rsidRPr="006E0433" w:rsidTr="00F8585D">
        <w:trPr>
          <w:trHeight w:val="841"/>
        </w:trPr>
        <w:tc>
          <w:tcPr>
            <w:tcW w:w="2088" w:type="dxa"/>
          </w:tcPr>
          <w:p w:rsidR="00F8585D" w:rsidRPr="006E0433" w:rsidRDefault="00F8585D" w:rsidP="00454BFB">
            <w:pPr>
              <w:spacing w:line="360" w:lineRule="auto"/>
              <w:ind w:right="346"/>
              <w:jc w:val="both"/>
              <w:rPr>
                <w:rFonts w:cs="Times New Roman"/>
                <w:b/>
                <w:bCs/>
                <w:lang w:val="en-GB"/>
              </w:rPr>
            </w:pPr>
            <w:r>
              <w:rPr>
                <w:rFonts w:cs="Times New Roman"/>
                <w:b/>
                <w:bCs/>
                <w:lang w:val="en-GB"/>
              </w:rPr>
              <w:t>Course Content</w:t>
            </w:r>
          </w:p>
        </w:tc>
        <w:tc>
          <w:tcPr>
            <w:tcW w:w="8190" w:type="dxa"/>
          </w:tcPr>
          <w:p w:rsidR="00F8585D" w:rsidRPr="00E2031A" w:rsidRDefault="00F8585D" w:rsidP="00454BFB">
            <w:pPr>
              <w:pStyle w:val="Heading1"/>
              <w:numPr>
                <w:ilvl w:val="0"/>
                <w:numId w:val="2"/>
              </w:numPr>
              <w:spacing w:before="0" w:line="360" w:lineRule="auto"/>
              <w:rPr>
                <w:rFonts w:ascii="Times New Roman" w:eastAsia="Calibri" w:hAnsi="Times New Roman" w:cs="Times New Roman"/>
                <w:color w:val="auto"/>
              </w:rPr>
            </w:pPr>
            <w:r w:rsidRPr="00E2031A">
              <w:rPr>
                <w:rFonts w:ascii="Times New Roman" w:eastAsia="Calibri" w:hAnsi="Times New Roman" w:cs="Times New Roman"/>
                <w:color w:val="auto"/>
              </w:rPr>
              <w:t xml:space="preserve">Economic </w:t>
            </w:r>
            <w:r w:rsidR="00E2031A" w:rsidRPr="00E2031A">
              <w:rPr>
                <w:rFonts w:ascii="Times New Roman" w:eastAsia="Calibri" w:hAnsi="Times New Roman" w:cs="Times New Roman"/>
                <w:color w:val="auto"/>
              </w:rPr>
              <w:t xml:space="preserve">Development: </w:t>
            </w:r>
            <w:r w:rsidRPr="00E2031A">
              <w:rPr>
                <w:rFonts w:ascii="Times New Roman" w:eastAsia="Calibri" w:hAnsi="Times New Roman" w:cs="Times New Roman"/>
                <w:color w:val="auto"/>
              </w:rPr>
              <w:t>Concept</w:t>
            </w:r>
            <w:r w:rsidR="00E2031A">
              <w:rPr>
                <w:rFonts w:ascii="Times New Roman" w:eastAsia="Calibri" w:hAnsi="Times New Roman" w:cs="Times New Roman"/>
                <w:color w:val="auto"/>
              </w:rPr>
              <w:t>, Approaches a</w:t>
            </w:r>
            <w:r w:rsidR="00E2031A" w:rsidRPr="00E2031A">
              <w:rPr>
                <w:rFonts w:ascii="Times New Roman" w:eastAsia="Calibri" w:hAnsi="Times New Roman" w:cs="Times New Roman"/>
                <w:color w:val="auto"/>
              </w:rPr>
              <w:t xml:space="preserve">nd </w:t>
            </w:r>
            <w:r w:rsidRPr="00E2031A">
              <w:rPr>
                <w:rFonts w:ascii="Times New Roman" w:eastAsia="Calibri" w:hAnsi="Times New Roman" w:cs="Times New Roman"/>
                <w:color w:val="auto"/>
              </w:rPr>
              <w:t xml:space="preserve">Measurement </w:t>
            </w:r>
          </w:p>
          <w:p w:rsidR="00F8585D" w:rsidRPr="002676A5" w:rsidRDefault="00F8585D" w:rsidP="00454BFB">
            <w:pPr>
              <w:pStyle w:val="ListParagraph"/>
              <w:numPr>
                <w:ilvl w:val="1"/>
                <w:numId w:val="2"/>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Conceptualization of economic growth and development</w:t>
            </w:r>
          </w:p>
          <w:p w:rsidR="00F8585D" w:rsidRPr="002676A5" w:rsidRDefault="00F8585D" w:rsidP="00454BFB">
            <w:pPr>
              <w:pStyle w:val="ListParagraph"/>
              <w:numPr>
                <w:ilvl w:val="1"/>
                <w:numId w:val="2"/>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 xml:space="preserve"> Traditional and modern economic measures</w:t>
            </w:r>
          </w:p>
          <w:p w:rsidR="00F8585D" w:rsidRPr="002676A5" w:rsidRDefault="00F8585D" w:rsidP="00454BFB">
            <w:pPr>
              <w:pStyle w:val="ListParagraph"/>
              <w:numPr>
                <w:ilvl w:val="1"/>
                <w:numId w:val="2"/>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Basic indicators and holistic measures of development</w:t>
            </w:r>
          </w:p>
          <w:p w:rsidR="00F8585D" w:rsidRPr="002676A5" w:rsidRDefault="00F8585D" w:rsidP="00454BFB">
            <w:pPr>
              <w:pStyle w:val="ListParagraph"/>
              <w:numPr>
                <w:ilvl w:val="1"/>
                <w:numId w:val="2"/>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 xml:space="preserve">Objectives of development </w:t>
            </w:r>
          </w:p>
          <w:p w:rsidR="00F8585D" w:rsidRPr="00E2031A" w:rsidRDefault="00F8585D" w:rsidP="00454BFB">
            <w:pPr>
              <w:pStyle w:val="Heading1"/>
              <w:numPr>
                <w:ilvl w:val="0"/>
                <w:numId w:val="2"/>
              </w:numPr>
              <w:spacing w:before="0" w:line="360" w:lineRule="auto"/>
              <w:rPr>
                <w:rFonts w:ascii="Times New Roman" w:eastAsia="Calibri" w:hAnsi="Times New Roman" w:cs="Times New Roman"/>
                <w:color w:val="auto"/>
              </w:rPr>
            </w:pPr>
            <w:r w:rsidRPr="00E2031A">
              <w:rPr>
                <w:rFonts w:ascii="Times New Roman" w:eastAsia="Calibri" w:hAnsi="Times New Roman" w:cs="Times New Roman"/>
                <w:color w:val="auto"/>
              </w:rPr>
              <w:t xml:space="preserve">Characteristics of Developing World </w:t>
            </w:r>
          </w:p>
          <w:p w:rsidR="00F8585D" w:rsidRPr="002676A5" w:rsidRDefault="00F8585D" w:rsidP="00454BFB">
            <w:pPr>
              <w:pStyle w:val="ListParagraph"/>
              <w:numPr>
                <w:ilvl w:val="1"/>
                <w:numId w:val="3"/>
              </w:numPr>
              <w:spacing w:after="0" w:line="360" w:lineRule="auto"/>
              <w:ind w:right="346"/>
              <w:jc w:val="both"/>
              <w:rPr>
                <w:rFonts w:ascii="Times New Roman" w:hAnsi="Times New Roman" w:cs="Times New Roman"/>
                <w:bCs/>
                <w:sz w:val="24"/>
                <w:szCs w:val="24"/>
              </w:rPr>
            </w:pPr>
            <w:r w:rsidRPr="002676A5">
              <w:rPr>
                <w:rFonts w:ascii="Times New Roman" w:hAnsi="Times New Roman" w:cs="Times New Roman"/>
                <w:bCs/>
                <w:sz w:val="24"/>
                <w:szCs w:val="24"/>
              </w:rPr>
              <w:t>Defining the Developing World and structural features</w:t>
            </w:r>
          </w:p>
          <w:p w:rsidR="00F8585D" w:rsidRPr="002676A5" w:rsidRDefault="00F8585D" w:rsidP="00454BFB">
            <w:pPr>
              <w:pStyle w:val="ListParagraph"/>
              <w:numPr>
                <w:ilvl w:val="1"/>
                <w:numId w:val="3"/>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Bas</w:t>
            </w:r>
            <w:r w:rsidR="00E2031A">
              <w:rPr>
                <w:rFonts w:ascii="Times New Roman" w:hAnsi="Times New Roman" w:cs="Times New Roman"/>
                <w:bCs/>
                <w:sz w:val="24"/>
                <w:szCs w:val="24"/>
              </w:rPr>
              <w:t>ic Indicators of Development &amp;</w:t>
            </w:r>
            <w:r w:rsidRPr="00FE270D">
              <w:rPr>
                <w:rFonts w:ascii="Times New Roman" w:hAnsi="Times New Roman" w:cs="Times New Roman"/>
                <w:bCs/>
                <w:sz w:val="24"/>
                <w:szCs w:val="24"/>
              </w:rPr>
              <w:t xml:space="preserve"> Hol</w:t>
            </w:r>
            <w:r w:rsidR="00E2031A">
              <w:rPr>
                <w:rFonts w:ascii="Times New Roman" w:hAnsi="Times New Roman" w:cs="Times New Roman"/>
                <w:bCs/>
                <w:sz w:val="24"/>
                <w:szCs w:val="24"/>
              </w:rPr>
              <w:t xml:space="preserve">istic Measures of Living </w:t>
            </w:r>
            <w:r w:rsidR="00E2031A">
              <w:rPr>
                <w:rFonts w:ascii="Times New Roman" w:hAnsi="Times New Roman" w:cs="Times New Roman"/>
                <w:bCs/>
                <w:sz w:val="24"/>
                <w:szCs w:val="24"/>
              </w:rPr>
              <w:lastRenderedPageBreak/>
              <w:t>Standards</w:t>
            </w:r>
          </w:p>
          <w:p w:rsidR="00F8585D" w:rsidRPr="002676A5" w:rsidRDefault="00F8585D" w:rsidP="00454BFB">
            <w:pPr>
              <w:pStyle w:val="ListParagraph"/>
              <w:numPr>
                <w:ilvl w:val="1"/>
                <w:numId w:val="3"/>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Dominance and Structure of Informal Mar</w:t>
            </w:r>
            <w:r w:rsidR="00E2031A">
              <w:rPr>
                <w:rFonts w:ascii="Times New Roman" w:hAnsi="Times New Roman" w:cs="Times New Roman"/>
                <w:bCs/>
                <w:sz w:val="24"/>
                <w:szCs w:val="24"/>
              </w:rPr>
              <w:t>ket and Vulnerability to  S</w:t>
            </w:r>
            <w:r w:rsidRPr="00FE270D">
              <w:rPr>
                <w:rFonts w:ascii="Times New Roman" w:hAnsi="Times New Roman" w:cs="Times New Roman"/>
                <w:bCs/>
                <w:sz w:val="24"/>
                <w:szCs w:val="24"/>
              </w:rPr>
              <w:t>hocks</w:t>
            </w:r>
          </w:p>
          <w:p w:rsidR="00F8585D" w:rsidRPr="002676A5" w:rsidRDefault="00F8585D" w:rsidP="00454BFB">
            <w:pPr>
              <w:pStyle w:val="ListParagraph"/>
              <w:numPr>
                <w:ilvl w:val="1"/>
                <w:numId w:val="3"/>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 xml:space="preserve">Dualism of Financial and </w:t>
            </w:r>
            <w:proofErr w:type="spellStart"/>
            <w:r w:rsidRPr="00FE270D">
              <w:rPr>
                <w:rFonts w:ascii="Times New Roman" w:hAnsi="Times New Roman" w:cs="Times New Roman"/>
                <w:bCs/>
                <w:sz w:val="24"/>
                <w:szCs w:val="24"/>
              </w:rPr>
              <w:t>Labour</w:t>
            </w:r>
            <w:proofErr w:type="spellEnd"/>
            <w:r w:rsidRPr="00FE270D">
              <w:rPr>
                <w:rFonts w:ascii="Times New Roman" w:hAnsi="Times New Roman" w:cs="Times New Roman"/>
                <w:bCs/>
                <w:sz w:val="24"/>
                <w:szCs w:val="24"/>
              </w:rPr>
              <w:t xml:space="preserve"> Market</w:t>
            </w:r>
          </w:p>
          <w:p w:rsidR="00F8585D" w:rsidRPr="002676A5" w:rsidRDefault="00F8585D" w:rsidP="00454BFB">
            <w:pPr>
              <w:pStyle w:val="ListParagraph"/>
              <w:numPr>
                <w:ilvl w:val="1"/>
                <w:numId w:val="3"/>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Agrarian Based Economics and Transforming African Economics</w:t>
            </w:r>
          </w:p>
          <w:p w:rsidR="00F8585D" w:rsidRPr="00E2031A" w:rsidRDefault="00F8585D" w:rsidP="00454BFB">
            <w:pPr>
              <w:pStyle w:val="Heading1"/>
              <w:numPr>
                <w:ilvl w:val="0"/>
                <w:numId w:val="2"/>
              </w:numPr>
              <w:spacing w:before="0" w:line="360" w:lineRule="auto"/>
              <w:rPr>
                <w:rFonts w:ascii="Times New Roman" w:eastAsia="Calibri" w:hAnsi="Times New Roman" w:cs="Times New Roman"/>
                <w:color w:val="auto"/>
              </w:rPr>
            </w:pPr>
            <w:r w:rsidRPr="00E2031A">
              <w:rPr>
                <w:rFonts w:ascii="Times New Roman" w:eastAsia="Calibri" w:hAnsi="Times New Roman" w:cs="Times New Roman"/>
                <w:color w:val="auto"/>
              </w:rPr>
              <w:t xml:space="preserve">Theories of   Economic Growth and Development </w:t>
            </w:r>
          </w:p>
          <w:p w:rsidR="00F8585D" w:rsidRPr="002676A5" w:rsidRDefault="00F8585D" w:rsidP="00454BFB">
            <w:pPr>
              <w:pStyle w:val="ListParagraph"/>
              <w:numPr>
                <w:ilvl w:val="1"/>
                <w:numId w:val="4"/>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Classic Theories of Economic Growth and Development</w:t>
            </w:r>
          </w:p>
          <w:p w:rsidR="00F8585D" w:rsidRPr="002676A5" w:rsidRDefault="00F8585D" w:rsidP="00454BFB">
            <w:pPr>
              <w:pStyle w:val="ListParagraph"/>
              <w:numPr>
                <w:ilvl w:val="1"/>
                <w:numId w:val="4"/>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Growth Model</w:t>
            </w:r>
            <w:r w:rsidR="00E2031A">
              <w:rPr>
                <w:rFonts w:ascii="Times New Roman" w:hAnsi="Times New Roman" w:cs="Times New Roman"/>
                <w:bCs/>
                <w:sz w:val="24"/>
                <w:szCs w:val="24"/>
              </w:rPr>
              <w:t xml:space="preserve">s (Endogenous </w:t>
            </w:r>
            <w:proofErr w:type="spellStart"/>
            <w:r w:rsidR="00E2031A">
              <w:rPr>
                <w:rFonts w:ascii="Times New Roman" w:hAnsi="Times New Roman" w:cs="Times New Roman"/>
                <w:bCs/>
                <w:sz w:val="24"/>
                <w:szCs w:val="24"/>
              </w:rPr>
              <w:t>vs</w:t>
            </w:r>
            <w:proofErr w:type="spellEnd"/>
            <w:r w:rsidR="00E2031A">
              <w:rPr>
                <w:rFonts w:ascii="Times New Roman" w:hAnsi="Times New Roman" w:cs="Times New Roman"/>
                <w:bCs/>
                <w:sz w:val="24"/>
                <w:szCs w:val="24"/>
              </w:rPr>
              <w:t xml:space="preserve"> Exogenous</w:t>
            </w:r>
            <w:r w:rsidRPr="00FE270D">
              <w:rPr>
                <w:rFonts w:ascii="Times New Roman" w:hAnsi="Times New Roman" w:cs="Times New Roman"/>
                <w:bCs/>
                <w:sz w:val="24"/>
                <w:szCs w:val="24"/>
              </w:rPr>
              <w:t xml:space="preserve">; Balanced </w:t>
            </w:r>
            <w:proofErr w:type="spellStart"/>
            <w:r w:rsidRPr="00FE270D">
              <w:rPr>
                <w:rFonts w:ascii="Times New Roman" w:hAnsi="Times New Roman" w:cs="Times New Roman"/>
                <w:bCs/>
                <w:sz w:val="24"/>
                <w:szCs w:val="24"/>
              </w:rPr>
              <w:t>vs</w:t>
            </w:r>
            <w:proofErr w:type="spellEnd"/>
            <w:r w:rsidRPr="00FE270D">
              <w:rPr>
                <w:rFonts w:ascii="Times New Roman" w:hAnsi="Times New Roman" w:cs="Times New Roman"/>
                <w:bCs/>
                <w:sz w:val="24"/>
                <w:szCs w:val="24"/>
              </w:rPr>
              <w:t xml:space="preserve"> Unbalanced,  and In</w:t>
            </w:r>
            <w:r w:rsidR="00E2031A">
              <w:rPr>
                <w:rFonts w:ascii="Times New Roman" w:hAnsi="Times New Roman" w:cs="Times New Roman"/>
                <w:bCs/>
                <w:sz w:val="24"/>
                <w:szCs w:val="24"/>
              </w:rPr>
              <w:t>ward Vs Outward Looking Growth</w:t>
            </w:r>
            <w:r w:rsidRPr="00FE270D">
              <w:rPr>
                <w:rFonts w:ascii="Times New Roman" w:hAnsi="Times New Roman" w:cs="Times New Roman"/>
                <w:bCs/>
                <w:sz w:val="24"/>
                <w:szCs w:val="24"/>
              </w:rPr>
              <w:t>)</w:t>
            </w:r>
          </w:p>
          <w:p w:rsidR="00F8585D" w:rsidRPr="002676A5" w:rsidRDefault="00F8585D" w:rsidP="00454BFB">
            <w:pPr>
              <w:pStyle w:val="ListParagraph"/>
              <w:numPr>
                <w:ilvl w:val="1"/>
                <w:numId w:val="4"/>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Contemporary Models of Development and Underdevelopment</w:t>
            </w:r>
          </w:p>
          <w:p w:rsidR="00F8585D" w:rsidRPr="002676A5" w:rsidRDefault="00F8585D" w:rsidP="00454BFB">
            <w:pPr>
              <w:pStyle w:val="ListParagraph"/>
              <w:numPr>
                <w:ilvl w:val="1"/>
                <w:numId w:val="4"/>
              </w:numPr>
              <w:spacing w:after="0" w:line="360" w:lineRule="auto"/>
              <w:ind w:right="346"/>
              <w:jc w:val="both"/>
              <w:rPr>
                <w:rFonts w:ascii="Times New Roman" w:hAnsi="Times New Roman" w:cs="Times New Roman"/>
                <w:bCs/>
                <w:sz w:val="24"/>
                <w:szCs w:val="24"/>
              </w:rPr>
            </w:pPr>
            <w:r w:rsidRPr="00FE270D">
              <w:rPr>
                <w:rFonts w:ascii="Times New Roman" w:hAnsi="Times New Roman" w:cs="Times New Roman"/>
                <w:bCs/>
                <w:sz w:val="24"/>
                <w:szCs w:val="24"/>
              </w:rPr>
              <w:t xml:space="preserve">Empirical Applications of Development Models to African and Ethiopian Economy: Examinations </w:t>
            </w:r>
          </w:p>
          <w:p w:rsidR="00F8585D" w:rsidRPr="00E2031A" w:rsidRDefault="00F8585D" w:rsidP="00454BFB">
            <w:pPr>
              <w:pStyle w:val="Heading1"/>
              <w:numPr>
                <w:ilvl w:val="0"/>
                <w:numId w:val="2"/>
              </w:numPr>
              <w:spacing w:before="0" w:line="360" w:lineRule="auto"/>
              <w:rPr>
                <w:rFonts w:ascii="Times New Roman" w:eastAsia="Calibri" w:hAnsi="Times New Roman" w:cs="Times New Roman"/>
                <w:color w:val="auto"/>
              </w:rPr>
            </w:pPr>
            <w:r w:rsidRPr="00E2031A">
              <w:rPr>
                <w:rFonts w:ascii="Times New Roman" w:eastAsia="Calibri" w:hAnsi="Times New Roman" w:cs="Times New Roman"/>
                <w:color w:val="auto"/>
              </w:rPr>
              <w:t xml:space="preserve">Economic Growth, Poverty, and Inequality </w:t>
            </w:r>
          </w:p>
          <w:p w:rsidR="00F8585D" w:rsidRPr="002676A5" w:rsidRDefault="00F8585D" w:rsidP="00454BFB">
            <w:pPr>
              <w:pStyle w:val="ListParagraph"/>
              <w:numPr>
                <w:ilvl w:val="1"/>
                <w:numId w:val="5"/>
              </w:numPr>
              <w:spacing w:after="0" w:line="360" w:lineRule="auto"/>
              <w:ind w:right="346"/>
              <w:rPr>
                <w:rFonts w:ascii="Times New Roman" w:hAnsi="Times New Roman" w:cs="Times New Roman"/>
                <w:bCs/>
                <w:sz w:val="24"/>
                <w:szCs w:val="24"/>
              </w:rPr>
            </w:pPr>
            <w:r w:rsidRPr="00FE270D">
              <w:rPr>
                <w:rFonts w:ascii="Times New Roman" w:hAnsi="Times New Roman" w:cs="Times New Roman"/>
                <w:bCs/>
                <w:sz w:val="24"/>
                <w:szCs w:val="24"/>
              </w:rPr>
              <w:t>Conceptualization of Income Distribution and Development</w:t>
            </w:r>
          </w:p>
          <w:p w:rsidR="00F8585D" w:rsidRPr="002676A5" w:rsidRDefault="00F8585D" w:rsidP="00454BFB">
            <w:pPr>
              <w:spacing w:line="360" w:lineRule="auto"/>
              <w:ind w:left="360" w:right="346"/>
              <w:jc w:val="both"/>
              <w:rPr>
                <w:rFonts w:eastAsia="Calibri" w:cs="Times New Roman"/>
                <w:bCs/>
              </w:rPr>
            </w:pPr>
            <w:r w:rsidRPr="002676A5">
              <w:rPr>
                <w:rFonts w:eastAsia="Calibri" w:cs="Times New Roman"/>
                <w:bCs/>
              </w:rPr>
              <w:t xml:space="preserve">    4.2 Measuring inequality </w:t>
            </w:r>
          </w:p>
          <w:p w:rsidR="00F8585D" w:rsidRPr="002676A5" w:rsidRDefault="00F8585D" w:rsidP="00454BFB">
            <w:pPr>
              <w:spacing w:line="360" w:lineRule="auto"/>
              <w:ind w:left="360" w:right="346"/>
              <w:jc w:val="both"/>
              <w:rPr>
                <w:rFonts w:eastAsia="Calibri" w:cs="Times New Roman"/>
                <w:bCs/>
              </w:rPr>
            </w:pPr>
            <w:r w:rsidRPr="002676A5">
              <w:rPr>
                <w:rFonts w:eastAsia="Calibri" w:cs="Times New Roman"/>
                <w:bCs/>
              </w:rPr>
              <w:t xml:space="preserve">    4.3 Poverty, Inequality, and Social Welfare </w:t>
            </w:r>
          </w:p>
          <w:p w:rsidR="00F8585D" w:rsidRPr="002676A5" w:rsidRDefault="00F8585D" w:rsidP="00454BFB">
            <w:pPr>
              <w:spacing w:line="360" w:lineRule="auto"/>
              <w:ind w:left="360" w:right="346"/>
              <w:jc w:val="both"/>
              <w:rPr>
                <w:rFonts w:eastAsia="Calibri" w:cs="Times New Roman"/>
                <w:bCs/>
              </w:rPr>
            </w:pPr>
            <w:r w:rsidRPr="002676A5">
              <w:rPr>
                <w:rFonts w:eastAsia="Calibri" w:cs="Times New Roman"/>
                <w:bCs/>
              </w:rPr>
              <w:t xml:space="preserve">    4.4 Characteristics of high-poverty groups </w:t>
            </w:r>
          </w:p>
          <w:p w:rsidR="00F8585D" w:rsidRPr="002676A5" w:rsidRDefault="00F8585D" w:rsidP="00454BFB">
            <w:pPr>
              <w:spacing w:line="360" w:lineRule="auto"/>
              <w:ind w:left="360" w:right="346"/>
              <w:jc w:val="both"/>
              <w:rPr>
                <w:rFonts w:eastAsia="Calibri" w:cs="Times New Roman"/>
                <w:bCs/>
              </w:rPr>
            </w:pPr>
            <w:r w:rsidRPr="002676A5">
              <w:rPr>
                <w:rFonts w:eastAsia="Calibri" w:cs="Times New Roman"/>
                <w:bCs/>
              </w:rPr>
              <w:t xml:space="preserve">    4.5 Policy Options on Income Inequality and Poverty</w:t>
            </w:r>
          </w:p>
          <w:p w:rsidR="00F8585D" w:rsidRPr="00E2031A" w:rsidRDefault="00F8585D" w:rsidP="00454BFB">
            <w:pPr>
              <w:pStyle w:val="Heading1"/>
              <w:numPr>
                <w:ilvl w:val="0"/>
                <w:numId w:val="2"/>
              </w:numPr>
              <w:spacing w:before="0" w:line="360" w:lineRule="auto"/>
              <w:rPr>
                <w:rFonts w:ascii="Times New Roman" w:eastAsia="Calibri" w:hAnsi="Times New Roman" w:cs="Times New Roman"/>
                <w:color w:val="auto"/>
              </w:rPr>
            </w:pPr>
            <w:r w:rsidRPr="00E2031A">
              <w:rPr>
                <w:rFonts w:ascii="Times New Roman" w:eastAsia="Calibri" w:hAnsi="Times New Roman" w:cs="Times New Roman"/>
                <w:color w:val="auto"/>
              </w:rPr>
              <w:t xml:space="preserve">Factors of Development: More Focus on Population Theory </w:t>
            </w:r>
          </w:p>
          <w:p w:rsidR="00F8585D" w:rsidRPr="002676A5" w:rsidRDefault="00F8585D" w:rsidP="00454BFB">
            <w:pPr>
              <w:pStyle w:val="ListParagraph"/>
              <w:numPr>
                <w:ilvl w:val="1"/>
                <w:numId w:val="6"/>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Natural resource endowment</w:t>
            </w:r>
          </w:p>
          <w:p w:rsidR="00F8585D" w:rsidRPr="002676A5" w:rsidRDefault="00F8585D" w:rsidP="00454BFB">
            <w:pPr>
              <w:pStyle w:val="ListParagraph"/>
              <w:numPr>
                <w:ilvl w:val="1"/>
                <w:numId w:val="6"/>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 xml:space="preserve">Population growth and </w:t>
            </w:r>
            <w:proofErr w:type="spellStart"/>
            <w:r w:rsidRPr="002676A5">
              <w:rPr>
                <w:rFonts w:ascii="Times New Roman" w:hAnsi="Times New Roman" w:cs="Times New Roman"/>
                <w:bCs/>
                <w:sz w:val="24"/>
                <w:szCs w:val="24"/>
              </w:rPr>
              <w:t>labour</w:t>
            </w:r>
            <w:proofErr w:type="spellEnd"/>
            <w:r w:rsidRPr="002676A5">
              <w:rPr>
                <w:rFonts w:ascii="Times New Roman" w:hAnsi="Times New Roman" w:cs="Times New Roman"/>
                <w:bCs/>
                <w:sz w:val="24"/>
                <w:szCs w:val="24"/>
              </w:rPr>
              <w:t xml:space="preserve"> market </w:t>
            </w:r>
          </w:p>
          <w:p w:rsidR="00F8585D" w:rsidRPr="002676A5" w:rsidRDefault="00F8585D" w:rsidP="00454BFB">
            <w:pPr>
              <w:pStyle w:val="ListParagraph"/>
              <w:numPr>
                <w:ilvl w:val="1"/>
                <w:numId w:val="6"/>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 xml:space="preserve">Capital formation and foreign investment </w:t>
            </w:r>
          </w:p>
          <w:p w:rsidR="00F8585D" w:rsidRPr="002676A5" w:rsidRDefault="00F8585D" w:rsidP="00454BFB">
            <w:pPr>
              <w:pStyle w:val="ListParagraph"/>
              <w:numPr>
                <w:ilvl w:val="1"/>
                <w:numId w:val="6"/>
              </w:numPr>
              <w:spacing w:after="0" w:line="360" w:lineRule="auto"/>
              <w:ind w:right="346"/>
              <w:rPr>
                <w:rFonts w:ascii="Times New Roman" w:hAnsi="Times New Roman" w:cs="Times New Roman"/>
                <w:bCs/>
                <w:sz w:val="24"/>
                <w:szCs w:val="24"/>
              </w:rPr>
            </w:pPr>
            <w:r w:rsidRPr="00F86374">
              <w:rPr>
                <w:rFonts w:ascii="Times New Roman" w:hAnsi="Times New Roman" w:cs="Times New Roman"/>
                <w:bCs/>
                <w:sz w:val="24"/>
                <w:szCs w:val="24"/>
              </w:rPr>
              <w:t>Population Growth and Development: Causes, Consequences, and Controversies</w:t>
            </w:r>
          </w:p>
          <w:p w:rsidR="00F8585D" w:rsidRPr="002676A5" w:rsidRDefault="00F8585D" w:rsidP="00454BFB">
            <w:pPr>
              <w:pStyle w:val="ListParagraph"/>
              <w:numPr>
                <w:ilvl w:val="1"/>
                <w:numId w:val="6"/>
              </w:numPr>
              <w:spacing w:after="0" w:line="360" w:lineRule="auto"/>
              <w:ind w:right="346"/>
              <w:rPr>
                <w:rFonts w:ascii="Times New Roman" w:hAnsi="Times New Roman" w:cs="Times New Roman"/>
                <w:bCs/>
                <w:sz w:val="24"/>
                <w:szCs w:val="24"/>
              </w:rPr>
            </w:pPr>
            <w:r w:rsidRPr="002676A5">
              <w:rPr>
                <w:rFonts w:ascii="Times New Roman" w:hAnsi="Times New Roman" w:cs="Times New Roman"/>
                <w:bCs/>
                <w:sz w:val="24"/>
                <w:szCs w:val="24"/>
              </w:rPr>
              <w:t>Technological progress, Efficiency: Total Factor Productivity</w:t>
            </w:r>
          </w:p>
        </w:tc>
      </w:tr>
      <w:tr w:rsidR="00F8585D" w:rsidRPr="006E0433" w:rsidTr="00F8585D">
        <w:trPr>
          <w:trHeight w:val="841"/>
        </w:trPr>
        <w:tc>
          <w:tcPr>
            <w:tcW w:w="2088" w:type="dxa"/>
          </w:tcPr>
          <w:p w:rsidR="00F8585D" w:rsidRDefault="00F8585D" w:rsidP="00454BFB">
            <w:pPr>
              <w:spacing w:line="360" w:lineRule="auto"/>
              <w:ind w:right="346"/>
              <w:jc w:val="both"/>
              <w:rPr>
                <w:rFonts w:cs="Times New Roman"/>
                <w:b/>
                <w:bCs/>
                <w:lang w:val="en-GB"/>
              </w:rPr>
            </w:pPr>
            <w:r>
              <w:rPr>
                <w:rFonts w:cs="Times New Roman"/>
                <w:b/>
                <w:bCs/>
                <w:lang w:val="en-GB"/>
              </w:rPr>
              <w:lastRenderedPageBreak/>
              <w:t>Mode of Delivery</w:t>
            </w:r>
          </w:p>
        </w:tc>
        <w:tc>
          <w:tcPr>
            <w:tcW w:w="8190" w:type="dxa"/>
          </w:tcPr>
          <w:p w:rsidR="00F8585D" w:rsidRPr="002676A5" w:rsidRDefault="00F8585D" w:rsidP="00454BFB">
            <w:pPr>
              <w:spacing w:line="360" w:lineRule="auto"/>
              <w:ind w:right="346"/>
              <w:jc w:val="both"/>
              <w:rPr>
                <w:rFonts w:eastAsia="Calibri" w:cs="Times New Roman"/>
                <w:bCs/>
              </w:rPr>
            </w:pPr>
            <w:r>
              <w:rPr>
                <w:rFonts w:eastAsia="Calibri" w:cs="Times New Roman"/>
                <w:bCs/>
              </w:rPr>
              <w:t>The method of delivery will combine different approaches including lectures, collaborative learning activities and independent study in order to appeal to the learning styles of different students.</w:t>
            </w:r>
          </w:p>
        </w:tc>
      </w:tr>
      <w:tr w:rsidR="00F8585D" w:rsidRPr="006E0433" w:rsidTr="00F8585D">
        <w:trPr>
          <w:trHeight w:val="841"/>
        </w:trPr>
        <w:tc>
          <w:tcPr>
            <w:tcW w:w="2088" w:type="dxa"/>
          </w:tcPr>
          <w:p w:rsidR="00F8585D" w:rsidRDefault="00F8585D" w:rsidP="00454BFB">
            <w:pPr>
              <w:spacing w:line="360" w:lineRule="auto"/>
              <w:ind w:right="346"/>
              <w:jc w:val="both"/>
              <w:rPr>
                <w:rFonts w:cs="Times New Roman"/>
                <w:b/>
                <w:bCs/>
                <w:lang w:val="en-GB"/>
              </w:rPr>
            </w:pPr>
            <w:r>
              <w:rPr>
                <w:rFonts w:cs="Times New Roman"/>
                <w:b/>
                <w:bCs/>
                <w:lang w:val="en-GB"/>
              </w:rPr>
              <w:t>Method of Assessment</w:t>
            </w:r>
          </w:p>
        </w:tc>
        <w:tc>
          <w:tcPr>
            <w:tcW w:w="8190" w:type="dxa"/>
          </w:tcPr>
          <w:p w:rsidR="00F8585D" w:rsidRPr="008F7EF8" w:rsidRDefault="00F8585D" w:rsidP="00454BFB">
            <w:pPr>
              <w:pStyle w:val="BodyText"/>
              <w:spacing w:line="360" w:lineRule="auto"/>
              <w:ind w:right="346"/>
              <w:rPr>
                <w:sz w:val="24"/>
                <w:lang w:val="en-US" w:eastAsia="en-US"/>
              </w:rPr>
            </w:pPr>
            <w:r w:rsidRPr="008F7EF8">
              <w:rPr>
                <w:sz w:val="24"/>
                <w:lang w:val="en-US" w:eastAsia="en-US"/>
              </w:rPr>
              <w:t>The entire examination of this course will consist of both a continuous assessment and exams.  The grades will be determined as follows:</w:t>
            </w:r>
          </w:p>
          <w:p w:rsidR="00F8585D" w:rsidRPr="008F7EF8" w:rsidRDefault="00F8585D" w:rsidP="00454BFB">
            <w:pPr>
              <w:pStyle w:val="BodyText"/>
              <w:spacing w:line="360" w:lineRule="auto"/>
              <w:ind w:right="346"/>
              <w:rPr>
                <w:sz w:val="24"/>
                <w:lang w:val="en-US" w:eastAsia="en-US"/>
              </w:rPr>
            </w:pPr>
            <w:r w:rsidRPr="008F7EF8">
              <w:rPr>
                <w:sz w:val="24"/>
                <w:lang w:val="en-US" w:eastAsia="en-US"/>
              </w:rPr>
              <w:lastRenderedPageBreak/>
              <w:tab/>
            </w:r>
            <w:r w:rsidRPr="008F7EF8">
              <w:rPr>
                <w:sz w:val="24"/>
                <w:lang w:val="en-US" w:eastAsia="en-US"/>
              </w:rPr>
              <w:tab/>
            </w:r>
          </w:p>
          <w:p w:rsidR="00F8585D" w:rsidRPr="00FE270D" w:rsidRDefault="00F8585D" w:rsidP="00454BFB">
            <w:pPr>
              <w:numPr>
                <w:ilvl w:val="1"/>
                <w:numId w:val="8"/>
              </w:numPr>
              <w:spacing w:line="360" w:lineRule="auto"/>
              <w:ind w:right="346"/>
              <w:rPr>
                <w:rFonts w:cs="Times New Roman"/>
              </w:rPr>
            </w:pPr>
            <w:r w:rsidRPr="00FE270D">
              <w:rPr>
                <w:rFonts w:cs="Times New Roman"/>
              </w:rPr>
              <w:t xml:space="preserve">Midterm Exam    </w:t>
            </w:r>
            <w:r>
              <w:rPr>
                <w:rFonts w:cs="Times New Roman"/>
              </w:rPr>
              <w:t xml:space="preserve">   </w:t>
            </w:r>
            <w:r>
              <w:rPr>
                <w:rFonts w:cs="Times New Roman"/>
              </w:rPr>
              <w:tab/>
            </w:r>
            <w:r>
              <w:rPr>
                <w:rFonts w:cs="Times New Roman"/>
              </w:rPr>
              <w:tab/>
            </w:r>
            <w:r>
              <w:rPr>
                <w:rFonts w:cs="Times New Roman"/>
              </w:rPr>
              <w:tab/>
              <w:t xml:space="preserve">                        </w:t>
            </w:r>
            <w:r w:rsidRPr="00FE270D">
              <w:rPr>
                <w:rFonts w:cs="Times New Roman"/>
              </w:rPr>
              <w:t>15%</w:t>
            </w:r>
          </w:p>
          <w:p w:rsidR="00F8585D" w:rsidRPr="00FE270D" w:rsidRDefault="00F8585D" w:rsidP="00454BFB">
            <w:pPr>
              <w:numPr>
                <w:ilvl w:val="1"/>
                <w:numId w:val="8"/>
              </w:numPr>
              <w:spacing w:line="360" w:lineRule="auto"/>
              <w:ind w:right="346"/>
              <w:rPr>
                <w:rFonts w:cs="Times New Roman"/>
              </w:rPr>
            </w:pPr>
            <w:r w:rsidRPr="00FE270D">
              <w:rPr>
                <w:rFonts w:cs="Times New Roman"/>
              </w:rPr>
              <w:t xml:space="preserve">Projects and Presentation                   </w:t>
            </w:r>
            <w:r w:rsidRPr="00FE270D">
              <w:rPr>
                <w:rFonts w:cs="Times New Roman"/>
              </w:rPr>
              <w:tab/>
            </w:r>
            <w:r w:rsidRPr="00FE270D">
              <w:rPr>
                <w:rFonts w:cs="Times New Roman"/>
              </w:rPr>
              <w:tab/>
            </w:r>
            <w:r w:rsidRPr="00FE270D">
              <w:rPr>
                <w:rFonts w:cs="Times New Roman"/>
              </w:rPr>
              <w:tab/>
            </w:r>
            <w:r>
              <w:rPr>
                <w:rFonts w:cs="Times New Roman"/>
              </w:rPr>
              <w:t>20</w:t>
            </w:r>
            <w:r w:rsidRPr="00FE270D">
              <w:rPr>
                <w:rFonts w:cs="Times New Roman"/>
              </w:rPr>
              <w:t>%</w:t>
            </w:r>
          </w:p>
          <w:p w:rsidR="00F8585D" w:rsidRPr="00FE270D" w:rsidRDefault="00F8585D" w:rsidP="00454BFB">
            <w:pPr>
              <w:numPr>
                <w:ilvl w:val="1"/>
                <w:numId w:val="8"/>
              </w:numPr>
              <w:spacing w:line="360" w:lineRule="auto"/>
              <w:ind w:right="346"/>
              <w:rPr>
                <w:rFonts w:cs="Times New Roman"/>
              </w:rPr>
            </w:pPr>
            <w:r w:rsidRPr="00FE270D">
              <w:rPr>
                <w:rFonts w:cs="Times New Roman"/>
              </w:rPr>
              <w:t>Journal Review and Presentation                                1</w:t>
            </w:r>
            <w:r>
              <w:rPr>
                <w:rFonts w:cs="Times New Roman"/>
              </w:rPr>
              <w:t>5</w:t>
            </w:r>
            <w:r w:rsidRPr="00FE270D">
              <w:rPr>
                <w:rFonts w:cs="Times New Roman"/>
              </w:rPr>
              <w:t>%</w:t>
            </w:r>
          </w:p>
          <w:p w:rsidR="00F8585D" w:rsidRPr="00F86374" w:rsidRDefault="00F8585D" w:rsidP="00454BFB">
            <w:pPr>
              <w:numPr>
                <w:ilvl w:val="1"/>
                <w:numId w:val="8"/>
              </w:numPr>
              <w:spacing w:line="360" w:lineRule="auto"/>
              <w:ind w:right="346"/>
              <w:rPr>
                <w:rFonts w:cs="Times New Roman"/>
                <w:iCs/>
              </w:rPr>
            </w:pPr>
            <w:r w:rsidRPr="00FE270D">
              <w:rPr>
                <w:rFonts w:cs="Times New Roman"/>
              </w:rPr>
              <w:t>Final Exam (as scheduled by</w:t>
            </w:r>
            <w:r>
              <w:rPr>
                <w:rFonts w:cs="Times New Roman"/>
              </w:rPr>
              <w:t xml:space="preserve"> the university)</w:t>
            </w:r>
            <w:r>
              <w:rPr>
                <w:rFonts w:cs="Times New Roman"/>
              </w:rPr>
              <w:tab/>
              <w:t xml:space="preserve">             5</w:t>
            </w:r>
            <w:r w:rsidRPr="00FE270D">
              <w:rPr>
                <w:rFonts w:cs="Times New Roman"/>
              </w:rPr>
              <w:t>0%</w:t>
            </w:r>
          </w:p>
        </w:tc>
      </w:tr>
      <w:tr w:rsidR="00F8585D" w:rsidRPr="006E0433" w:rsidTr="00F8585D">
        <w:trPr>
          <w:trHeight w:val="2015"/>
        </w:trPr>
        <w:tc>
          <w:tcPr>
            <w:tcW w:w="2088" w:type="dxa"/>
          </w:tcPr>
          <w:p w:rsidR="00F8585D" w:rsidRPr="006E0433" w:rsidRDefault="00F8585D" w:rsidP="00454BFB">
            <w:pPr>
              <w:spacing w:line="360" w:lineRule="auto"/>
              <w:ind w:right="346"/>
              <w:jc w:val="both"/>
              <w:rPr>
                <w:rFonts w:cs="Times New Roman"/>
                <w:b/>
                <w:lang w:val="en-GB"/>
              </w:rPr>
            </w:pPr>
            <w:r w:rsidRPr="006E0433">
              <w:rPr>
                <w:rFonts w:cs="Times New Roman"/>
                <w:b/>
                <w:lang w:val="en-GB"/>
              </w:rPr>
              <w:lastRenderedPageBreak/>
              <w:t>Reading List</w:t>
            </w:r>
          </w:p>
        </w:tc>
        <w:tc>
          <w:tcPr>
            <w:tcW w:w="8190" w:type="dxa"/>
          </w:tcPr>
          <w:p w:rsidR="00F8585D" w:rsidRPr="00BD5125" w:rsidRDefault="00F8585D" w:rsidP="00454BFB">
            <w:pPr>
              <w:spacing w:line="360" w:lineRule="auto"/>
              <w:ind w:right="346"/>
              <w:jc w:val="both"/>
              <w:rPr>
                <w:rFonts w:cs="Times New Roman"/>
                <w:i/>
                <w:szCs w:val="20"/>
                <w:u w:val="single"/>
                <w:lang w:val="en-GB"/>
              </w:rPr>
            </w:pPr>
            <w:r w:rsidRPr="00BD5125">
              <w:rPr>
                <w:rFonts w:cs="Times New Roman"/>
                <w:i/>
                <w:szCs w:val="20"/>
                <w:u w:val="single"/>
                <w:lang w:val="en-GB"/>
              </w:rPr>
              <w:t>Major reading/text</w:t>
            </w:r>
          </w:p>
          <w:p w:rsidR="00F8585D" w:rsidRPr="00BD5125" w:rsidRDefault="00F8585D" w:rsidP="00454BFB">
            <w:pPr>
              <w:numPr>
                <w:ilvl w:val="0"/>
                <w:numId w:val="7"/>
              </w:numPr>
              <w:autoSpaceDE w:val="0"/>
              <w:autoSpaceDN w:val="0"/>
              <w:adjustRightInd w:val="0"/>
              <w:spacing w:line="360" w:lineRule="auto"/>
              <w:ind w:right="346"/>
              <w:jc w:val="both"/>
              <w:rPr>
                <w:szCs w:val="20"/>
                <w:lang w:val="en-GB"/>
              </w:rPr>
            </w:pPr>
            <w:proofErr w:type="spellStart"/>
            <w:r w:rsidRPr="00BD5125">
              <w:rPr>
                <w:szCs w:val="20"/>
                <w:lang w:val="en-GB"/>
              </w:rPr>
              <w:t>Todaro</w:t>
            </w:r>
            <w:proofErr w:type="spellEnd"/>
            <w:r w:rsidRPr="00BD5125">
              <w:rPr>
                <w:szCs w:val="20"/>
                <w:lang w:val="en-GB"/>
              </w:rPr>
              <w:t xml:space="preserve">, M. P., Smith, S.C. (2011). </w:t>
            </w:r>
            <w:r w:rsidRPr="00BD5125">
              <w:rPr>
                <w:i/>
                <w:szCs w:val="20"/>
                <w:lang w:val="en-GB"/>
              </w:rPr>
              <w:t>Economic Development</w:t>
            </w:r>
            <w:r w:rsidRPr="00BD5125">
              <w:rPr>
                <w:szCs w:val="20"/>
                <w:lang w:val="en-GB"/>
              </w:rPr>
              <w:t>. (11</w:t>
            </w:r>
            <w:r w:rsidRPr="00BD5125">
              <w:rPr>
                <w:szCs w:val="20"/>
                <w:vertAlign w:val="superscript"/>
                <w:lang w:val="en-GB"/>
              </w:rPr>
              <w:t>th</w:t>
            </w:r>
            <w:r w:rsidRPr="00BD5125">
              <w:rPr>
                <w:szCs w:val="20"/>
                <w:lang w:val="en-GB"/>
              </w:rPr>
              <w:t xml:space="preserve"> Ed.). Pearson, Addison Wesley.</w:t>
            </w:r>
          </w:p>
          <w:p w:rsidR="00F8585D" w:rsidRPr="00BD5125" w:rsidRDefault="00F8585D" w:rsidP="00454BFB">
            <w:pPr>
              <w:numPr>
                <w:ilvl w:val="0"/>
                <w:numId w:val="7"/>
              </w:numPr>
              <w:autoSpaceDE w:val="0"/>
              <w:autoSpaceDN w:val="0"/>
              <w:adjustRightInd w:val="0"/>
              <w:spacing w:line="360" w:lineRule="auto"/>
              <w:ind w:right="346"/>
              <w:jc w:val="both"/>
              <w:rPr>
                <w:szCs w:val="20"/>
                <w:lang w:val="en-GB"/>
              </w:rPr>
            </w:pPr>
            <w:proofErr w:type="spellStart"/>
            <w:r w:rsidRPr="00BD5125">
              <w:rPr>
                <w:szCs w:val="20"/>
                <w:lang w:val="en-GB"/>
              </w:rPr>
              <w:t>Jingan</w:t>
            </w:r>
            <w:proofErr w:type="spellEnd"/>
          </w:p>
          <w:p w:rsidR="00F8585D" w:rsidRPr="00BD5125" w:rsidRDefault="00F8585D" w:rsidP="00454BFB">
            <w:pPr>
              <w:numPr>
                <w:ilvl w:val="0"/>
                <w:numId w:val="7"/>
              </w:numPr>
              <w:autoSpaceDE w:val="0"/>
              <w:autoSpaceDN w:val="0"/>
              <w:adjustRightInd w:val="0"/>
              <w:spacing w:line="360" w:lineRule="auto"/>
              <w:ind w:right="346"/>
              <w:jc w:val="both"/>
              <w:rPr>
                <w:szCs w:val="20"/>
                <w:lang w:val="en-GB"/>
              </w:rPr>
            </w:pPr>
            <w:r w:rsidRPr="00BD5125">
              <w:rPr>
                <w:szCs w:val="20"/>
                <w:lang w:val="en-GB"/>
              </w:rPr>
              <w:t xml:space="preserve">Ray, </w:t>
            </w:r>
            <w:proofErr w:type="spellStart"/>
            <w:r w:rsidRPr="00BD5125">
              <w:rPr>
                <w:szCs w:val="20"/>
                <w:lang w:val="en-GB"/>
              </w:rPr>
              <w:t>Debraj</w:t>
            </w:r>
            <w:proofErr w:type="spellEnd"/>
            <w:r w:rsidRPr="00BD5125">
              <w:rPr>
                <w:szCs w:val="20"/>
                <w:lang w:val="en-GB"/>
              </w:rPr>
              <w:t xml:space="preserve">. (1998). </w:t>
            </w:r>
            <w:r w:rsidRPr="00BD5125">
              <w:rPr>
                <w:i/>
                <w:iCs/>
                <w:szCs w:val="20"/>
                <w:lang w:val="en-GB"/>
              </w:rPr>
              <w:t>Development Economics</w:t>
            </w:r>
            <w:r w:rsidRPr="00BD5125">
              <w:rPr>
                <w:szCs w:val="20"/>
                <w:lang w:val="en-GB"/>
              </w:rPr>
              <w:t xml:space="preserve">. Princeton, NJ: Princeton University Press. </w:t>
            </w:r>
            <w:r w:rsidRPr="00BD5125">
              <w:rPr>
                <w:rFonts w:cs="Times New Roman"/>
                <w:szCs w:val="20"/>
                <w:lang w:val="en-GB"/>
              </w:rPr>
              <w:t xml:space="preserve"> </w:t>
            </w:r>
          </w:p>
          <w:p w:rsidR="00F8585D" w:rsidRPr="00BD5125" w:rsidRDefault="00F8585D" w:rsidP="00454BFB">
            <w:pPr>
              <w:numPr>
                <w:ilvl w:val="0"/>
                <w:numId w:val="7"/>
              </w:numPr>
              <w:autoSpaceDE w:val="0"/>
              <w:autoSpaceDN w:val="0"/>
              <w:adjustRightInd w:val="0"/>
              <w:spacing w:line="360" w:lineRule="auto"/>
              <w:ind w:right="346"/>
              <w:jc w:val="both"/>
              <w:rPr>
                <w:rFonts w:cs="Times New Roman"/>
                <w:szCs w:val="20"/>
                <w:lang w:val="en-GB"/>
              </w:rPr>
            </w:pPr>
            <w:proofErr w:type="spellStart"/>
            <w:r w:rsidRPr="00BD5125">
              <w:rPr>
                <w:rFonts w:cs="Times New Roman"/>
                <w:szCs w:val="20"/>
                <w:lang w:val="en-GB"/>
              </w:rPr>
              <w:t>Jha</w:t>
            </w:r>
            <w:proofErr w:type="spellEnd"/>
            <w:r w:rsidRPr="00BD5125">
              <w:rPr>
                <w:rFonts w:cs="Times New Roman"/>
                <w:szCs w:val="20"/>
                <w:lang w:val="en-GB"/>
              </w:rPr>
              <w:t xml:space="preserve">, S. N. And </w:t>
            </w:r>
            <w:proofErr w:type="spellStart"/>
            <w:r w:rsidRPr="00BD5125">
              <w:rPr>
                <w:rFonts w:cs="Times New Roman"/>
                <w:szCs w:val="20"/>
                <w:lang w:val="en-GB"/>
              </w:rPr>
              <w:t>Mathur</w:t>
            </w:r>
            <w:proofErr w:type="spellEnd"/>
            <w:r w:rsidRPr="00BD5125">
              <w:rPr>
                <w:rFonts w:cs="Times New Roman"/>
                <w:szCs w:val="20"/>
                <w:lang w:val="en-GB"/>
              </w:rPr>
              <w:t xml:space="preserve">, P.C. (1999). </w:t>
            </w:r>
            <w:r w:rsidRPr="00BD5125">
              <w:rPr>
                <w:rFonts w:cs="Times New Roman"/>
                <w:i/>
                <w:szCs w:val="20"/>
                <w:lang w:val="en-GB"/>
              </w:rPr>
              <w:t>Decentralization and Local Politics.</w:t>
            </w:r>
            <w:r w:rsidRPr="00BD5125">
              <w:rPr>
                <w:rFonts w:cs="Times New Roman"/>
                <w:szCs w:val="20"/>
                <w:lang w:val="en-GB"/>
              </w:rPr>
              <w:t xml:space="preserve"> New Delhi: Sage Publications</w:t>
            </w:r>
          </w:p>
          <w:p w:rsidR="00F8585D" w:rsidRPr="00BD5125" w:rsidRDefault="00F8585D" w:rsidP="00454BFB">
            <w:pPr>
              <w:numPr>
                <w:ilvl w:val="0"/>
                <w:numId w:val="7"/>
              </w:numPr>
              <w:autoSpaceDE w:val="0"/>
              <w:autoSpaceDN w:val="0"/>
              <w:adjustRightInd w:val="0"/>
              <w:spacing w:line="360" w:lineRule="auto"/>
              <w:ind w:right="346"/>
              <w:jc w:val="both"/>
              <w:rPr>
                <w:rFonts w:cs="Times New Roman"/>
                <w:szCs w:val="20"/>
                <w:lang w:val="en-GB"/>
              </w:rPr>
            </w:pPr>
            <w:r w:rsidRPr="00BD5125">
              <w:rPr>
                <w:rFonts w:cs="Times New Roman"/>
                <w:szCs w:val="20"/>
                <w:lang w:val="en-GB"/>
              </w:rPr>
              <w:t xml:space="preserve">Baum, Warren C. And Stokes M. Tolbert (1985). Investing in Development: Lessons of World Bank Experience, New York, </w:t>
            </w:r>
            <w:proofErr w:type="gramStart"/>
            <w:r w:rsidRPr="00BD5125">
              <w:rPr>
                <w:rFonts w:cs="Times New Roman"/>
                <w:szCs w:val="20"/>
                <w:lang w:val="en-GB"/>
              </w:rPr>
              <w:t>Oxford</w:t>
            </w:r>
            <w:proofErr w:type="gramEnd"/>
            <w:r w:rsidRPr="00BD5125">
              <w:rPr>
                <w:rFonts w:cs="Times New Roman"/>
                <w:szCs w:val="20"/>
                <w:lang w:val="en-GB"/>
              </w:rPr>
              <w:t xml:space="preserve"> University Press.</w:t>
            </w:r>
          </w:p>
          <w:p w:rsidR="00F8585D" w:rsidRPr="006E0433" w:rsidRDefault="00F8585D" w:rsidP="00454BFB">
            <w:pPr>
              <w:autoSpaceDE w:val="0"/>
              <w:autoSpaceDN w:val="0"/>
              <w:adjustRightInd w:val="0"/>
              <w:spacing w:line="360" w:lineRule="auto"/>
              <w:ind w:right="346"/>
              <w:jc w:val="both"/>
              <w:rPr>
                <w:rFonts w:cs="Times New Roman"/>
                <w:lang w:val="en-GB"/>
              </w:rPr>
            </w:pPr>
            <w:r w:rsidRPr="006E0433">
              <w:rPr>
                <w:rFonts w:cs="Times New Roman"/>
                <w:sz w:val="20"/>
                <w:szCs w:val="20"/>
                <w:lang w:val="en-GB"/>
              </w:rPr>
              <w:t xml:space="preserve"> </w:t>
            </w:r>
          </w:p>
        </w:tc>
      </w:tr>
    </w:tbl>
    <w:p w:rsidR="00A04C2C" w:rsidRDefault="00A04C2C"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Default="00E2031A" w:rsidP="00454BFB">
      <w:pPr>
        <w:spacing w:line="360" w:lineRule="auto"/>
        <w:rPr>
          <w:b/>
        </w:rPr>
      </w:pPr>
    </w:p>
    <w:p w:rsidR="00E2031A" w:rsidRPr="00E2031A" w:rsidRDefault="00E2031A" w:rsidP="00454BFB">
      <w:pPr>
        <w:pStyle w:val="Heading1"/>
        <w:spacing w:line="360" w:lineRule="auto"/>
        <w:jc w:val="center"/>
        <w:rPr>
          <w:color w:val="auto"/>
        </w:rPr>
      </w:pPr>
      <w:r w:rsidRPr="00E2031A">
        <w:rPr>
          <w:color w:val="auto"/>
        </w:rPr>
        <w:lastRenderedPageBreak/>
        <w:t>Chapter One</w:t>
      </w:r>
    </w:p>
    <w:p w:rsidR="00E2031A" w:rsidRDefault="00E2031A" w:rsidP="00454BFB">
      <w:pPr>
        <w:pStyle w:val="Heading1"/>
        <w:numPr>
          <w:ilvl w:val="0"/>
          <w:numId w:val="9"/>
        </w:numPr>
        <w:spacing w:after="240" w:line="360" w:lineRule="auto"/>
        <w:rPr>
          <w:rFonts w:ascii="Times New Roman" w:eastAsia="Calibri" w:hAnsi="Times New Roman" w:cs="Times New Roman"/>
        </w:rPr>
      </w:pPr>
      <w:r w:rsidRPr="00E2031A">
        <w:rPr>
          <w:rFonts w:ascii="Times New Roman" w:eastAsia="Calibri" w:hAnsi="Times New Roman" w:cs="Times New Roman"/>
          <w:color w:val="auto"/>
        </w:rPr>
        <w:t xml:space="preserve">Economic Development: Concept, Approaches </w:t>
      </w:r>
      <w:r>
        <w:rPr>
          <w:rFonts w:ascii="Times New Roman" w:eastAsia="Calibri" w:hAnsi="Times New Roman" w:cs="Times New Roman"/>
          <w:color w:val="auto"/>
        </w:rPr>
        <w:t>a</w:t>
      </w:r>
      <w:r w:rsidRPr="00E2031A">
        <w:rPr>
          <w:rFonts w:ascii="Times New Roman" w:eastAsia="Calibri" w:hAnsi="Times New Roman" w:cs="Times New Roman"/>
          <w:color w:val="auto"/>
        </w:rPr>
        <w:t>nd Measurement</w:t>
      </w:r>
      <w:r w:rsidRPr="00E2031A">
        <w:rPr>
          <w:rFonts w:ascii="Times New Roman" w:eastAsia="Calibri" w:hAnsi="Times New Roman" w:cs="Times New Roman"/>
        </w:rPr>
        <w:t xml:space="preserve"> </w:t>
      </w:r>
    </w:p>
    <w:p w:rsidR="0067012D" w:rsidRPr="0067012D" w:rsidRDefault="0067012D" w:rsidP="0067012D">
      <w:pPr>
        <w:spacing w:line="360" w:lineRule="auto"/>
        <w:rPr>
          <w:rFonts w:cs="Times New Roman"/>
          <w:color w:val="00B050"/>
        </w:rPr>
      </w:pPr>
      <w:r w:rsidRPr="0067012D">
        <w:rPr>
          <w:rFonts w:cs="Times New Roman"/>
          <w:b/>
          <w:color w:val="00B050"/>
        </w:rPr>
        <w:t>Poverty</w:t>
      </w:r>
      <w:r w:rsidRPr="0067012D">
        <w:rPr>
          <w:rFonts w:cs="Times New Roman"/>
          <w:color w:val="00B050"/>
        </w:rPr>
        <w:t xml:space="preserve"> results from </w:t>
      </w:r>
      <w:r w:rsidRPr="0067012D">
        <w:rPr>
          <w:rFonts w:cs="Times New Roman"/>
          <w:b/>
          <w:color w:val="00B050"/>
        </w:rPr>
        <w:t>extreme</w:t>
      </w:r>
      <w:r w:rsidRPr="0067012D">
        <w:rPr>
          <w:rFonts w:cs="Times New Roman"/>
          <w:color w:val="00B050"/>
        </w:rPr>
        <w:t xml:space="preserve"> </w:t>
      </w:r>
      <w:r w:rsidRPr="0067012D">
        <w:rPr>
          <w:rFonts w:cs="Times New Roman"/>
          <w:b/>
          <w:color w:val="00B050"/>
        </w:rPr>
        <w:t>inequalities</w:t>
      </w:r>
      <w:r w:rsidRPr="0067012D">
        <w:rPr>
          <w:rFonts w:cs="Times New Roman"/>
          <w:color w:val="00B050"/>
        </w:rPr>
        <w:t xml:space="preserve">. </w:t>
      </w:r>
    </w:p>
    <w:p w:rsidR="0067012D" w:rsidRPr="0067012D" w:rsidRDefault="0067012D" w:rsidP="0067012D">
      <w:pPr>
        <w:spacing w:line="360" w:lineRule="auto"/>
        <w:rPr>
          <w:rFonts w:eastAsia="Calibri" w:cs="Times New Roman"/>
          <w:color w:val="00B050"/>
        </w:rPr>
      </w:pPr>
      <w:r w:rsidRPr="0067012D">
        <w:rPr>
          <w:rFonts w:cs="Times New Roman"/>
          <w:b/>
          <w:color w:val="00B050"/>
        </w:rPr>
        <w:t>Poor people</w:t>
      </w:r>
      <w:r w:rsidRPr="0067012D">
        <w:rPr>
          <w:rFonts w:cs="Times New Roman"/>
          <w:color w:val="00B050"/>
        </w:rPr>
        <w:t xml:space="preserve"> are poor because </w:t>
      </w:r>
      <w:r w:rsidRPr="0067012D">
        <w:rPr>
          <w:rFonts w:cs="Times New Roman"/>
          <w:b/>
          <w:color w:val="00B050"/>
        </w:rPr>
        <w:t>rich people</w:t>
      </w:r>
      <w:r w:rsidRPr="0067012D">
        <w:rPr>
          <w:rFonts w:cs="Times New Roman"/>
          <w:color w:val="00B050"/>
        </w:rPr>
        <w:t xml:space="preserve"> take so much of the income what the economy produces.</w:t>
      </w:r>
    </w:p>
    <w:p w:rsidR="00E2031A" w:rsidRDefault="00E2031A" w:rsidP="00454BFB">
      <w:pPr>
        <w:pStyle w:val="Heading2"/>
        <w:numPr>
          <w:ilvl w:val="1"/>
          <w:numId w:val="10"/>
        </w:numPr>
        <w:spacing w:line="360" w:lineRule="auto"/>
        <w:rPr>
          <w:rFonts w:ascii="Times New Roman" w:hAnsi="Times New Roman"/>
          <w:i w:val="0"/>
          <w:sz w:val="24"/>
          <w:szCs w:val="24"/>
          <w:lang w:val="en-US"/>
        </w:rPr>
      </w:pPr>
      <w:r w:rsidRPr="00E2031A">
        <w:rPr>
          <w:rFonts w:ascii="Times New Roman" w:hAnsi="Times New Roman"/>
          <w:i w:val="0"/>
          <w:sz w:val="24"/>
          <w:szCs w:val="24"/>
        </w:rPr>
        <w:t>Conceptualization of economic growth and development</w:t>
      </w:r>
    </w:p>
    <w:p w:rsidR="00FC396F" w:rsidRDefault="00FC396F" w:rsidP="00454BFB">
      <w:pPr>
        <w:spacing w:line="360" w:lineRule="auto"/>
        <w:rPr>
          <w:rFonts w:ascii="Palatino-Roman" w:hAnsi="Palatino-Roman"/>
          <w:color w:val="231F20"/>
          <w:sz w:val="18"/>
          <w:szCs w:val="18"/>
        </w:rPr>
      </w:pPr>
    </w:p>
    <w:p w:rsidR="008817B6" w:rsidRPr="00FC396F" w:rsidRDefault="008817B6" w:rsidP="00454BFB">
      <w:pPr>
        <w:spacing w:line="360" w:lineRule="auto"/>
        <w:jc w:val="both"/>
        <w:rPr>
          <w:rFonts w:cs="Times New Roman"/>
          <w:i/>
          <w:iCs/>
          <w:color w:val="231F20"/>
        </w:rPr>
      </w:pPr>
      <w:r w:rsidRPr="00FC396F">
        <w:rPr>
          <w:rFonts w:cs="Times New Roman"/>
          <w:color w:val="231F20"/>
        </w:rPr>
        <w:t>Development can be seen . . . as a process of expanding the real freedoms that</w:t>
      </w:r>
      <w:r w:rsidRPr="00FC396F">
        <w:rPr>
          <w:rFonts w:cs="Times New Roman"/>
          <w:color w:val="231F20"/>
        </w:rPr>
        <w:br/>
        <w:t xml:space="preserve">people enjoy. </w:t>
      </w:r>
      <w:r w:rsidRPr="00FC396F">
        <w:rPr>
          <w:rFonts w:cs="Times New Roman"/>
          <w:i/>
          <w:iCs/>
          <w:color w:val="231F20"/>
        </w:rPr>
        <w:t>—</w:t>
      </w:r>
      <w:proofErr w:type="spellStart"/>
      <w:r w:rsidRPr="00FC396F">
        <w:rPr>
          <w:rFonts w:cs="Times New Roman"/>
          <w:i/>
          <w:iCs/>
          <w:color w:val="231F20"/>
        </w:rPr>
        <w:t>Amartya</w:t>
      </w:r>
      <w:proofErr w:type="spellEnd"/>
      <w:r w:rsidRPr="00FC396F">
        <w:rPr>
          <w:rFonts w:cs="Times New Roman"/>
          <w:i/>
          <w:iCs/>
          <w:color w:val="231F20"/>
        </w:rPr>
        <w:t xml:space="preserve"> </w:t>
      </w:r>
      <w:proofErr w:type="spellStart"/>
      <w:r w:rsidRPr="00FC396F">
        <w:rPr>
          <w:rFonts w:cs="Times New Roman"/>
          <w:i/>
          <w:iCs/>
          <w:color w:val="231F20"/>
        </w:rPr>
        <w:t>Sen</w:t>
      </w:r>
      <w:proofErr w:type="spellEnd"/>
      <w:r w:rsidRPr="00FC396F">
        <w:rPr>
          <w:rFonts w:cs="Times New Roman"/>
          <w:i/>
          <w:iCs/>
          <w:color w:val="231F20"/>
        </w:rPr>
        <w:t>, Nobel laureate in economics</w:t>
      </w:r>
    </w:p>
    <w:p w:rsidR="00FC396F" w:rsidRDefault="00FC396F" w:rsidP="00454BFB">
      <w:pPr>
        <w:spacing w:line="360" w:lineRule="auto"/>
        <w:jc w:val="both"/>
        <w:rPr>
          <w:rStyle w:val="fontstyle01"/>
          <w:rFonts w:ascii="Times New Roman" w:hAnsi="Times New Roman" w:cs="Times New Roman"/>
          <w:sz w:val="24"/>
          <w:szCs w:val="24"/>
        </w:rPr>
      </w:pPr>
    </w:p>
    <w:p w:rsidR="008817B6" w:rsidRDefault="008817B6" w:rsidP="00454BFB">
      <w:pPr>
        <w:spacing w:line="360" w:lineRule="auto"/>
        <w:jc w:val="both"/>
        <w:rPr>
          <w:rStyle w:val="fontstyle11"/>
          <w:rFonts w:ascii="Times New Roman" w:hAnsi="Times New Roman" w:cs="Times New Roman"/>
          <w:sz w:val="24"/>
          <w:szCs w:val="24"/>
        </w:rPr>
      </w:pPr>
      <w:r w:rsidRPr="008817B6">
        <w:rPr>
          <w:rStyle w:val="fontstyle01"/>
          <w:rFonts w:ascii="Times New Roman" w:hAnsi="Times New Roman" w:cs="Times New Roman"/>
          <w:sz w:val="24"/>
          <w:szCs w:val="24"/>
        </w:rPr>
        <w:t>D</w:t>
      </w:r>
      <w:r w:rsidRPr="008817B6">
        <w:rPr>
          <w:rStyle w:val="fontstyle11"/>
          <w:rFonts w:ascii="Times New Roman" w:hAnsi="Times New Roman" w:cs="Times New Roman"/>
          <w:sz w:val="24"/>
          <w:szCs w:val="24"/>
        </w:rPr>
        <w:t>evelopment means making a better life for everyone. In the</w:t>
      </w:r>
      <w:r w:rsidRPr="008817B6">
        <w:rPr>
          <w:rFonts w:cs="Times New Roman"/>
          <w:color w:val="242021"/>
        </w:rPr>
        <w:t xml:space="preserve"> </w:t>
      </w:r>
      <w:r w:rsidRPr="008817B6">
        <w:rPr>
          <w:rStyle w:val="fontstyle11"/>
          <w:rFonts w:ascii="Times New Roman" w:hAnsi="Times New Roman" w:cs="Times New Roman"/>
          <w:sz w:val="24"/>
          <w:szCs w:val="24"/>
        </w:rPr>
        <w:t>present context of a highly uneven world, a better life for most people</w:t>
      </w:r>
      <w:r w:rsidRPr="008817B6">
        <w:rPr>
          <w:rFonts w:cs="Times New Roman"/>
          <w:color w:val="242021"/>
        </w:rPr>
        <w:t xml:space="preserve"> </w:t>
      </w:r>
      <w:r w:rsidRPr="008817B6">
        <w:rPr>
          <w:rStyle w:val="fontstyle11"/>
          <w:rFonts w:ascii="Times New Roman" w:hAnsi="Times New Roman" w:cs="Times New Roman"/>
          <w:sz w:val="24"/>
          <w:szCs w:val="24"/>
        </w:rPr>
        <w:t>means, essentially, meeting basic needs: sufficient food to maintain good</w:t>
      </w:r>
      <w:r>
        <w:rPr>
          <w:rStyle w:val="fontstyle11"/>
          <w:rFonts w:ascii="Times New Roman" w:hAnsi="Times New Roman" w:cs="Times New Roman"/>
          <w:sz w:val="24"/>
          <w:szCs w:val="24"/>
        </w:rPr>
        <w:t xml:space="preserve"> </w:t>
      </w:r>
      <w:r w:rsidRPr="008817B6">
        <w:rPr>
          <w:rStyle w:val="fontstyle11"/>
          <w:rFonts w:ascii="Times New Roman" w:hAnsi="Times New Roman" w:cs="Times New Roman"/>
          <w:sz w:val="24"/>
          <w:szCs w:val="24"/>
        </w:rPr>
        <w:t>health; a safe, healthy place in which to live; affordable services available</w:t>
      </w:r>
      <w:r w:rsidRPr="008817B6">
        <w:rPr>
          <w:rFonts w:cs="Times New Roman"/>
          <w:color w:val="242021"/>
        </w:rPr>
        <w:t xml:space="preserve"> </w:t>
      </w:r>
      <w:r w:rsidRPr="008817B6">
        <w:rPr>
          <w:rStyle w:val="fontstyle11"/>
          <w:rFonts w:ascii="Times New Roman" w:hAnsi="Times New Roman" w:cs="Times New Roman"/>
          <w:sz w:val="24"/>
          <w:szCs w:val="24"/>
        </w:rPr>
        <w:t>to everyone; and being treated with dignity and respect.</w:t>
      </w:r>
    </w:p>
    <w:p w:rsidR="00B92082" w:rsidRDefault="00B92082" w:rsidP="00454BFB">
      <w:pPr>
        <w:spacing w:line="360" w:lineRule="auto"/>
        <w:jc w:val="both"/>
        <w:rPr>
          <w:rFonts w:ascii="Palatino-Bold" w:hAnsi="Palatino-Bold"/>
          <w:b/>
          <w:bCs/>
          <w:color w:val="00ADEF"/>
          <w:sz w:val="16"/>
          <w:szCs w:val="16"/>
        </w:rPr>
      </w:pPr>
    </w:p>
    <w:p w:rsidR="00B92082" w:rsidRDefault="00B92082" w:rsidP="00454BFB">
      <w:pPr>
        <w:spacing w:line="360" w:lineRule="auto"/>
        <w:jc w:val="both"/>
        <w:rPr>
          <w:rFonts w:cs="Times New Roman"/>
          <w:color w:val="231F20"/>
        </w:rPr>
      </w:pPr>
      <w:r w:rsidRPr="00B92082">
        <w:rPr>
          <w:rFonts w:cs="Times New Roman"/>
          <w:b/>
          <w:bCs/>
          <w:color w:val="00ADEF"/>
        </w:rPr>
        <w:t>Development</w:t>
      </w:r>
      <w:r w:rsidR="002F75B3">
        <w:rPr>
          <w:rFonts w:cs="Times New Roman"/>
          <w:b/>
          <w:bCs/>
          <w:color w:val="00ADEF"/>
        </w:rPr>
        <w:t>:-</w:t>
      </w:r>
      <w:r w:rsidRPr="00B92082">
        <w:rPr>
          <w:rFonts w:cs="Times New Roman"/>
          <w:color w:val="231F20"/>
        </w:rPr>
        <w:t>The process of improving the quality of all human lives and capabilities by raising people’s levels of living, self-esteem, and freedom.</w:t>
      </w:r>
    </w:p>
    <w:p w:rsidR="00B92082" w:rsidRPr="00B92082" w:rsidRDefault="00B92082" w:rsidP="00454BFB">
      <w:pPr>
        <w:spacing w:line="360" w:lineRule="auto"/>
        <w:jc w:val="both"/>
        <w:rPr>
          <w:rFonts w:cs="Times New Roman"/>
          <w:color w:val="231F20"/>
        </w:rPr>
      </w:pPr>
    </w:p>
    <w:p w:rsidR="00B92082" w:rsidRDefault="00B92082" w:rsidP="00454BFB">
      <w:pPr>
        <w:spacing w:line="360" w:lineRule="auto"/>
        <w:jc w:val="both"/>
        <w:rPr>
          <w:rFonts w:cs="Times New Roman"/>
          <w:color w:val="231F20"/>
        </w:rPr>
      </w:pPr>
      <w:r w:rsidRPr="00B92082">
        <w:rPr>
          <w:rFonts w:cs="Times New Roman"/>
          <w:b/>
          <w:bCs/>
          <w:color w:val="00ADEF"/>
        </w:rPr>
        <w:t>Developing countries</w:t>
      </w:r>
      <w:proofErr w:type="gramStart"/>
      <w:r w:rsidR="002F75B3">
        <w:rPr>
          <w:rFonts w:cs="Times New Roman"/>
          <w:b/>
          <w:bCs/>
          <w:color w:val="00ADEF"/>
        </w:rPr>
        <w:t>:-</w:t>
      </w:r>
      <w:proofErr w:type="gramEnd"/>
      <w:r w:rsidRPr="00B92082">
        <w:rPr>
          <w:rFonts w:cs="Times New Roman"/>
          <w:b/>
          <w:bCs/>
          <w:color w:val="00ADEF"/>
        </w:rPr>
        <w:t xml:space="preserve"> </w:t>
      </w:r>
      <w:proofErr w:type="spellStart"/>
      <w:r w:rsidRPr="00B92082">
        <w:rPr>
          <w:rFonts w:cs="Times New Roman"/>
          <w:color w:val="231F20"/>
        </w:rPr>
        <w:t>Countries</w:t>
      </w:r>
      <w:proofErr w:type="spellEnd"/>
      <w:r w:rsidRPr="00B92082">
        <w:rPr>
          <w:rFonts w:cs="Times New Roman"/>
          <w:color w:val="231F20"/>
        </w:rPr>
        <w:t xml:space="preserve"> of Asia, Africa, the Middle East, Latin America, eastern Europe, and the former Soviet Union, that are</w:t>
      </w:r>
      <w:r>
        <w:rPr>
          <w:rFonts w:cs="Times New Roman"/>
          <w:color w:val="231F20"/>
        </w:rPr>
        <w:t xml:space="preserve"> </w:t>
      </w:r>
      <w:r w:rsidRPr="00B92082">
        <w:rPr>
          <w:rFonts w:cs="Times New Roman"/>
          <w:color w:val="231F20"/>
        </w:rPr>
        <w:t>presently characterized by low levels of living and other development deficits. Used in the development literature as</w:t>
      </w:r>
      <w:r>
        <w:rPr>
          <w:rFonts w:cs="Times New Roman"/>
          <w:color w:val="231F20"/>
        </w:rPr>
        <w:t xml:space="preserve"> </w:t>
      </w:r>
      <w:r w:rsidRPr="00B92082">
        <w:rPr>
          <w:rFonts w:cs="Times New Roman"/>
          <w:color w:val="231F20"/>
        </w:rPr>
        <w:t>a synonym for less developed countries.</w:t>
      </w:r>
    </w:p>
    <w:p w:rsidR="00B92082" w:rsidRDefault="00B92082" w:rsidP="00454BFB">
      <w:pPr>
        <w:spacing w:line="360" w:lineRule="auto"/>
        <w:jc w:val="both"/>
        <w:rPr>
          <w:rFonts w:cs="Times New Roman"/>
          <w:color w:val="231F20"/>
        </w:rPr>
      </w:pPr>
    </w:p>
    <w:p w:rsidR="00B92082" w:rsidRDefault="00B92082" w:rsidP="00454BFB">
      <w:pPr>
        <w:spacing w:line="360" w:lineRule="auto"/>
        <w:jc w:val="both"/>
        <w:rPr>
          <w:rFonts w:ascii="Palatino-Roman" w:hAnsi="Palatino-Roman"/>
          <w:color w:val="231F20"/>
        </w:rPr>
      </w:pPr>
      <w:r w:rsidRPr="00B92082">
        <w:rPr>
          <w:rFonts w:ascii="Palatino-Roman" w:hAnsi="Palatino-Roman"/>
          <w:color w:val="231F20"/>
        </w:rPr>
        <w:t>Although development economics often draws on relevant principles and concepts from other</w:t>
      </w:r>
      <w:r w:rsidRPr="00B92082">
        <w:rPr>
          <w:rFonts w:ascii="Palatino-Roman" w:hAnsi="Palatino-Roman"/>
          <w:color w:val="231F20"/>
        </w:rPr>
        <w:br/>
        <w:t>branches of economics in either a standard or modified form, for the most part it</w:t>
      </w:r>
      <w:r>
        <w:rPr>
          <w:rFonts w:ascii="Palatino-Roman" w:hAnsi="Palatino-Roman"/>
          <w:color w:val="231F20"/>
        </w:rPr>
        <w:t xml:space="preserve"> </w:t>
      </w:r>
      <w:r w:rsidRPr="00B92082">
        <w:rPr>
          <w:rFonts w:ascii="Palatino-Roman" w:hAnsi="Palatino-Roman"/>
          <w:color w:val="231F20"/>
        </w:rPr>
        <w:t>is a field of study that is rapidly evolving its own distinctive analytical and</w:t>
      </w:r>
      <w:r>
        <w:rPr>
          <w:rFonts w:ascii="Palatino-Roman" w:hAnsi="Palatino-Roman"/>
          <w:color w:val="231F20"/>
        </w:rPr>
        <w:t xml:space="preserve"> </w:t>
      </w:r>
      <w:r w:rsidRPr="00B92082">
        <w:rPr>
          <w:rFonts w:ascii="Palatino-Roman" w:hAnsi="Palatino-Roman"/>
          <w:color w:val="231F20"/>
        </w:rPr>
        <w:t>methodological identity.</w:t>
      </w:r>
    </w:p>
    <w:p w:rsidR="00B92082" w:rsidRPr="00B92082" w:rsidRDefault="00B92082" w:rsidP="00454BFB">
      <w:pPr>
        <w:spacing w:line="360" w:lineRule="auto"/>
        <w:jc w:val="both"/>
        <w:rPr>
          <w:rFonts w:cs="Times New Roman"/>
          <w:b/>
          <w:bCs/>
          <w:color w:val="00ADEF"/>
        </w:rPr>
      </w:pPr>
    </w:p>
    <w:p w:rsidR="00B92082" w:rsidRPr="00B92082" w:rsidRDefault="00B92082" w:rsidP="00454BFB">
      <w:pPr>
        <w:spacing w:line="360" w:lineRule="auto"/>
        <w:jc w:val="both"/>
        <w:rPr>
          <w:rStyle w:val="fontstyle11"/>
          <w:rFonts w:ascii="Times New Roman" w:hAnsi="Times New Roman" w:cs="Times New Roman"/>
          <w:sz w:val="24"/>
          <w:szCs w:val="24"/>
        </w:rPr>
      </w:pPr>
      <w:r w:rsidRPr="00B92082">
        <w:rPr>
          <w:rFonts w:cs="Times New Roman"/>
          <w:b/>
          <w:bCs/>
          <w:color w:val="00ADEF"/>
        </w:rPr>
        <w:t>Traditional economics</w:t>
      </w:r>
      <w:proofErr w:type="gramStart"/>
      <w:r w:rsidR="002F75B3">
        <w:rPr>
          <w:rFonts w:cs="Times New Roman"/>
          <w:b/>
          <w:bCs/>
          <w:color w:val="00ADEF"/>
        </w:rPr>
        <w:t>:-</w:t>
      </w:r>
      <w:proofErr w:type="gramEnd"/>
      <w:r w:rsidR="002F75B3">
        <w:rPr>
          <w:rFonts w:cs="Times New Roman"/>
          <w:b/>
          <w:bCs/>
          <w:color w:val="00ADEF"/>
        </w:rPr>
        <w:t xml:space="preserve"> </w:t>
      </w:r>
      <w:r w:rsidRPr="00B92082">
        <w:rPr>
          <w:rFonts w:cs="Times New Roman"/>
          <w:color w:val="231F20"/>
        </w:rPr>
        <w:t>An approach to economics that emphasizes utility, profit maximization, market efficiency, and determination of equilibrium.</w:t>
      </w:r>
    </w:p>
    <w:p w:rsidR="00B25D3F" w:rsidRPr="00B92082" w:rsidRDefault="00B25D3F" w:rsidP="00454BFB">
      <w:pPr>
        <w:spacing w:line="360" w:lineRule="auto"/>
        <w:jc w:val="both"/>
        <w:rPr>
          <w:rFonts w:cs="Times New Roman"/>
          <w:lang/>
        </w:rPr>
      </w:pPr>
    </w:p>
    <w:p w:rsidR="002F75B3" w:rsidRDefault="00B92082" w:rsidP="00454BFB">
      <w:pPr>
        <w:spacing w:line="360" w:lineRule="auto"/>
        <w:jc w:val="both"/>
        <w:rPr>
          <w:rFonts w:ascii="Palatino-Roman" w:hAnsi="Palatino-Roman"/>
          <w:color w:val="231F20"/>
          <w:sz w:val="20"/>
          <w:szCs w:val="20"/>
        </w:rPr>
      </w:pPr>
      <w:r w:rsidRPr="00B92082">
        <w:rPr>
          <w:rFonts w:cs="Times New Roman"/>
          <w:b/>
          <w:bCs/>
          <w:color w:val="00ADEF"/>
        </w:rPr>
        <w:t>Political economy</w:t>
      </w:r>
      <w:proofErr w:type="gramStart"/>
      <w:r w:rsidR="002F75B3">
        <w:rPr>
          <w:rFonts w:cs="Times New Roman"/>
          <w:b/>
          <w:bCs/>
          <w:color w:val="00ADEF"/>
        </w:rPr>
        <w:t>:-</w:t>
      </w:r>
      <w:proofErr w:type="gramEnd"/>
      <w:r w:rsidR="002F75B3">
        <w:rPr>
          <w:rFonts w:cs="Times New Roman"/>
          <w:b/>
          <w:bCs/>
          <w:color w:val="00ADEF"/>
        </w:rPr>
        <w:t xml:space="preserve"> </w:t>
      </w:r>
      <w:r w:rsidRPr="00B92082">
        <w:rPr>
          <w:rFonts w:cs="Times New Roman"/>
          <w:color w:val="231F20"/>
        </w:rPr>
        <w:t>The attempt to merge economic analysis with practical politics—to view economic activity in its political context.</w:t>
      </w:r>
      <w:r w:rsidR="002F75B3">
        <w:rPr>
          <w:rFonts w:cs="Times New Roman"/>
          <w:color w:val="231F20"/>
        </w:rPr>
        <w:t xml:space="preserve"> </w:t>
      </w:r>
      <w:r w:rsidR="002F75B3" w:rsidRPr="002F75B3">
        <w:rPr>
          <w:rFonts w:ascii="Palatino-Roman" w:hAnsi="Palatino-Roman"/>
          <w:color w:val="231F20"/>
          <w:sz w:val="20"/>
          <w:szCs w:val="20"/>
        </w:rPr>
        <w:t>Political economy is therefore concerned</w:t>
      </w:r>
      <w:r w:rsidR="002F75B3" w:rsidRPr="002F75B3">
        <w:t xml:space="preserve"> </w:t>
      </w:r>
      <w:r w:rsidR="002F75B3" w:rsidRPr="002F75B3">
        <w:rPr>
          <w:rFonts w:ascii="Palatino-Roman" w:hAnsi="Palatino-Roman"/>
          <w:color w:val="231F20"/>
          <w:sz w:val="20"/>
          <w:szCs w:val="20"/>
        </w:rPr>
        <w:t>with the relationship between politics and economics, with a special emphasis</w:t>
      </w:r>
      <w:r w:rsidR="002F75B3">
        <w:rPr>
          <w:rFonts w:ascii="Palatino-Roman" w:hAnsi="Palatino-Roman"/>
          <w:color w:val="231F20"/>
          <w:sz w:val="20"/>
          <w:szCs w:val="20"/>
        </w:rPr>
        <w:t xml:space="preserve"> </w:t>
      </w:r>
      <w:r w:rsidR="002F75B3" w:rsidRPr="002F75B3">
        <w:rPr>
          <w:rFonts w:ascii="Palatino-Roman" w:hAnsi="Palatino-Roman"/>
          <w:color w:val="231F20"/>
          <w:sz w:val="20"/>
          <w:szCs w:val="20"/>
        </w:rPr>
        <w:t>on the role of power in economic decision making.</w:t>
      </w:r>
    </w:p>
    <w:p w:rsidR="002F75B3" w:rsidRDefault="002F75B3" w:rsidP="00454BFB">
      <w:pPr>
        <w:spacing w:line="360" w:lineRule="auto"/>
        <w:jc w:val="both"/>
        <w:rPr>
          <w:rFonts w:cs="Times New Roman"/>
          <w:color w:val="231F20"/>
        </w:rPr>
      </w:pPr>
      <w:r w:rsidRPr="002F75B3">
        <w:rPr>
          <w:rFonts w:cs="Times New Roman"/>
          <w:b/>
          <w:bCs/>
          <w:color w:val="231F20"/>
        </w:rPr>
        <w:t xml:space="preserve">Development economics </w:t>
      </w:r>
      <w:r w:rsidRPr="002F75B3">
        <w:rPr>
          <w:rFonts w:cs="Times New Roman"/>
          <w:color w:val="231F20"/>
        </w:rPr>
        <w:t>has an even greater scope. In addition to being concerned with the efficient allocation of existing scarce (or idle) productive resources and with their sustained growth over time, it must also deal with</w:t>
      </w:r>
      <w:r>
        <w:rPr>
          <w:rFonts w:cs="Times New Roman"/>
          <w:color w:val="231F20"/>
        </w:rPr>
        <w:t xml:space="preserve"> </w:t>
      </w:r>
      <w:r w:rsidRPr="002F75B3">
        <w:rPr>
          <w:rFonts w:cs="Times New Roman"/>
          <w:color w:val="231F20"/>
        </w:rPr>
        <w:t xml:space="preserve">the </w:t>
      </w:r>
      <w:r w:rsidRPr="002F75B3">
        <w:rPr>
          <w:rFonts w:cs="Times New Roman"/>
          <w:i/>
          <w:iCs/>
          <w:color w:val="231F20"/>
        </w:rPr>
        <w:t>economic, social, political</w:t>
      </w:r>
      <w:r w:rsidRPr="002F75B3">
        <w:rPr>
          <w:rFonts w:cs="Times New Roman"/>
          <w:color w:val="231F20"/>
        </w:rPr>
        <w:t xml:space="preserve">, and </w:t>
      </w:r>
      <w:r w:rsidRPr="002F75B3">
        <w:rPr>
          <w:rFonts w:cs="Times New Roman"/>
          <w:i/>
          <w:iCs/>
          <w:color w:val="231F20"/>
        </w:rPr>
        <w:t xml:space="preserve">institutional </w:t>
      </w:r>
      <w:r w:rsidRPr="002F75B3">
        <w:rPr>
          <w:rFonts w:cs="Times New Roman"/>
          <w:color w:val="231F20"/>
        </w:rPr>
        <w:t xml:space="preserve">mechanisms, both public and private, necessary to bring about </w:t>
      </w:r>
      <w:r w:rsidRPr="002F75B3">
        <w:rPr>
          <w:rFonts w:cs="Times New Roman"/>
          <w:i/>
          <w:iCs/>
          <w:color w:val="231F20"/>
        </w:rPr>
        <w:t xml:space="preserve">rapid </w:t>
      </w:r>
      <w:r w:rsidRPr="002F75B3">
        <w:rPr>
          <w:rFonts w:cs="Times New Roman"/>
          <w:color w:val="231F20"/>
        </w:rPr>
        <w:t xml:space="preserve">(at least by historical standards) and </w:t>
      </w:r>
      <w:r w:rsidRPr="002F75B3">
        <w:rPr>
          <w:rFonts w:cs="Times New Roman"/>
          <w:i/>
          <w:iCs/>
          <w:color w:val="231F20"/>
        </w:rPr>
        <w:t xml:space="preserve">large-scale improvements </w:t>
      </w:r>
      <w:r w:rsidRPr="002F75B3">
        <w:rPr>
          <w:rFonts w:cs="Times New Roman"/>
          <w:color w:val="231F20"/>
        </w:rPr>
        <w:t xml:space="preserve">in levels of living for the peoples of Africa, Asia, Latin America, and the formerly socialist transition economies. Unlike the </w:t>
      </w:r>
      <w:r w:rsidRPr="002F75B3">
        <w:rPr>
          <w:rFonts w:cs="Times New Roman"/>
          <w:b/>
          <w:bCs/>
          <w:color w:val="231F20"/>
        </w:rPr>
        <w:t>more</w:t>
      </w:r>
      <w:r>
        <w:rPr>
          <w:rFonts w:cs="Times New Roman"/>
          <w:b/>
          <w:bCs/>
          <w:color w:val="231F20"/>
        </w:rPr>
        <w:t xml:space="preserve"> </w:t>
      </w:r>
      <w:r w:rsidRPr="002F75B3">
        <w:rPr>
          <w:rFonts w:cs="Times New Roman"/>
          <w:b/>
          <w:bCs/>
          <w:color w:val="231F20"/>
        </w:rPr>
        <w:t>developed countries (MDCs)</w:t>
      </w:r>
      <w:r w:rsidRPr="002F75B3">
        <w:rPr>
          <w:rFonts w:cs="Times New Roman"/>
          <w:color w:val="231F20"/>
        </w:rPr>
        <w:t xml:space="preserve">, in the </w:t>
      </w:r>
      <w:r w:rsidRPr="002F75B3">
        <w:rPr>
          <w:rFonts w:cs="Times New Roman"/>
          <w:b/>
          <w:bCs/>
          <w:color w:val="231F20"/>
        </w:rPr>
        <w:t>less developed countries</w:t>
      </w:r>
      <w:r w:rsidRPr="002F75B3">
        <w:rPr>
          <w:rFonts w:cs="Times New Roman"/>
          <w:color w:val="231F20"/>
        </w:rPr>
        <w:t>, most commodity and resource markets are highly imperfect, consumers and producers have limited information, major structural changes are taking place in both</w:t>
      </w:r>
      <w:r>
        <w:rPr>
          <w:rFonts w:cs="Times New Roman"/>
          <w:color w:val="231F20"/>
        </w:rPr>
        <w:t xml:space="preserve"> </w:t>
      </w:r>
      <w:r w:rsidRPr="002F75B3">
        <w:rPr>
          <w:rFonts w:cs="Times New Roman"/>
          <w:color w:val="231F20"/>
        </w:rPr>
        <w:t xml:space="preserve">the society and the economy, the potential for multiple </w:t>
      </w:r>
      <w:proofErr w:type="spellStart"/>
      <w:r w:rsidRPr="002F75B3">
        <w:rPr>
          <w:rFonts w:cs="Times New Roman"/>
          <w:color w:val="231F20"/>
        </w:rPr>
        <w:t>equilibria</w:t>
      </w:r>
      <w:proofErr w:type="spellEnd"/>
      <w:r w:rsidRPr="002F75B3">
        <w:rPr>
          <w:rFonts w:cs="Times New Roman"/>
          <w:color w:val="231F20"/>
        </w:rPr>
        <w:t xml:space="preserve"> rather than a single equilibrium is more common, and disequilibrium situations often prevail (prices do not equate supply and demand).</w:t>
      </w:r>
    </w:p>
    <w:p w:rsidR="00F5006F" w:rsidRDefault="00F5006F" w:rsidP="00454BFB">
      <w:pPr>
        <w:spacing w:line="360" w:lineRule="auto"/>
        <w:jc w:val="both"/>
        <w:rPr>
          <w:rFonts w:cs="Times New Roman"/>
          <w:color w:val="231F20"/>
        </w:rPr>
      </w:pPr>
    </w:p>
    <w:p w:rsidR="00F5006F" w:rsidRDefault="00F5006F" w:rsidP="00454BFB">
      <w:pPr>
        <w:spacing w:line="360" w:lineRule="auto"/>
        <w:jc w:val="both"/>
        <w:rPr>
          <w:rFonts w:ascii="Palatino-Roman" w:hAnsi="Palatino-Roman"/>
          <w:color w:val="231F20"/>
        </w:rPr>
      </w:pPr>
      <w:r w:rsidRPr="00F5006F">
        <w:rPr>
          <w:rFonts w:ascii="Palatino-Roman" w:hAnsi="Palatino-Roman"/>
          <w:color w:val="231F20"/>
        </w:rPr>
        <w:t>Thus development economics, to a greater extent than traditional neoclassical economics or even political economy, must be concerned with the economic, cultural, and political requirements for effecting rapid structural</w:t>
      </w:r>
      <w:r>
        <w:rPr>
          <w:rFonts w:ascii="Palatino-Roman" w:hAnsi="Palatino-Roman"/>
          <w:color w:val="231F20"/>
        </w:rPr>
        <w:t xml:space="preserve"> </w:t>
      </w:r>
      <w:r w:rsidRPr="00F5006F">
        <w:rPr>
          <w:rFonts w:ascii="Palatino-Roman" w:hAnsi="Palatino-Roman"/>
          <w:color w:val="231F20"/>
        </w:rPr>
        <w:t>and institutional transformations of entire societies in a manner that will most efficiently bring the fruits of economic progress to</w:t>
      </w:r>
      <w:r>
        <w:rPr>
          <w:rFonts w:ascii="Palatino-Roman" w:hAnsi="Palatino-Roman"/>
          <w:color w:val="231F20"/>
        </w:rPr>
        <w:t xml:space="preserve"> the broadest segments of their </w:t>
      </w:r>
      <w:r w:rsidRPr="00F5006F">
        <w:rPr>
          <w:rFonts w:ascii="Palatino-Roman" w:hAnsi="Palatino-Roman"/>
          <w:color w:val="231F20"/>
        </w:rPr>
        <w:t>populations. It must focus on the mechanisms that keep families, regions, and even entire nations in poverty traps, in which past poverty causes future poverty, and on the most effective strategies for breaking out of these traps.</w:t>
      </w:r>
    </w:p>
    <w:p w:rsidR="002A67CB" w:rsidRDefault="002A67CB" w:rsidP="00454BFB">
      <w:pPr>
        <w:spacing w:line="360" w:lineRule="auto"/>
        <w:jc w:val="both"/>
        <w:rPr>
          <w:rFonts w:ascii="Palatino-Roman" w:hAnsi="Palatino-Roman"/>
          <w:color w:val="231F20"/>
        </w:rPr>
      </w:pPr>
    </w:p>
    <w:p w:rsidR="002A67CB" w:rsidRDefault="002A67CB" w:rsidP="00454BFB">
      <w:pPr>
        <w:spacing w:line="360" w:lineRule="auto"/>
        <w:jc w:val="both"/>
        <w:rPr>
          <w:rFonts w:ascii="Palatino-Roman" w:hAnsi="Palatino-Roman"/>
          <w:color w:val="231F20"/>
        </w:rPr>
      </w:pPr>
      <w:r w:rsidRPr="002A67CB">
        <w:rPr>
          <w:rFonts w:ascii="Palatino-Roman" w:hAnsi="Palatino-Roman"/>
          <w:color w:val="231F20"/>
        </w:rPr>
        <w:t>Consequently, a larger government role and some degree of coordinated economic decision making directed toward transforming the economy are usually viewed as essential components of development economics.</w:t>
      </w:r>
    </w:p>
    <w:p w:rsidR="002A67CB" w:rsidRDefault="002A67CB" w:rsidP="00454BFB">
      <w:pPr>
        <w:spacing w:line="360" w:lineRule="auto"/>
        <w:jc w:val="both"/>
        <w:rPr>
          <w:rFonts w:ascii="Palatino-Roman" w:hAnsi="Palatino-Roman"/>
          <w:color w:val="231F20"/>
        </w:rPr>
      </w:pPr>
    </w:p>
    <w:p w:rsidR="002A67CB" w:rsidRDefault="002A67CB" w:rsidP="00454BFB">
      <w:pPr>
        <w:spacing w:line="360" w:lineRule="auto"/>
        <w:jc w:val="both"/>
        <w:rPr>
          <w:rFonts w:ascii="Palatino-Roman" w:hAnsi="Palatino-Roman"/>
          <w:color w:val="231F20"/>
        </w:rPr>
      </w:pPr>
      <w:r w:rsidRPr="002A67CB">
        <w:rPr>
          <w:rFonts w:ascii="Palatino-Roman" w:hAnsi="Palatino-Roman"/>
          <w:color w:val="231F20"/>
        </w:rPr>
        <w:t>Development economics is a field on the crest of a breaking wave, with new theories and new data constantly emerging. These theories and statistics sometimes confirm and sometimes challenge traditional ways of viewing the world.</w:t>
      </w:r>
    </w:p>
    <w:p w:rsidR="000D3043" w:rsidRPr="00132DD6" w:rsidRDefault="00132DD6" w:rsidP="00454BFB">
      <w:pPr>
        <w:spacing w:line="360" w:lineRule="auto"/>
        <w:rPr>
          <w:rFonts w:cs="Times New Roman"/>
          <w:color w:val="231F20"/>
        </w:rPr>
      </w:pPr>
      <w:r w:rsidRPr="00132DD6">
        <w:rPr>
          <w:rFonts w:cs="Times New Roman"/>
          <w:b/>
          <w:bCs/>
          <w:color w:val="00ADEF"/>
        </w:rPr>
        <w:lastRenderedPageBreak/>
        <w:t>Three Core Values of Development</w:t>
      </w:r>
    </w:p>
    <w:p w:rsidR="000D3043" w:rsidRPr="00132DD6" w:rsidRDefault="00132DD6" w:rsidP="00454BFB">
      <w:pPr>
        <w:spacing w:line="360" w:lineRule="auto"/>
        <w:rPr>
          <w:rFonts w:cs="Times New Roman"/>
          <w:color w:val="231F20"/>
        </w:rPr>
      </w:pPr>
      <w:r w:rsidRPr="00132DD6">
        <w:rPr>
          <w:rFonts w:cs="Times New Roman"/>
          <w:color w:val="231F20"/>
        </w:rPr>
        <w:t>These core values—</w:t>
      </w:r>
      <w:r w:rsidRPr="00132DD6">
        <w:rPr>
          <w:rFonts w:cs="Times New Roman"/>
          <w:b/>
          <w:bCs/>
          <w:color w:val="231F20"/>
        </w:rPr>
        <w:t>sustenance</w:t>
      </w:r>
      <w:r w:rsidRPr="00132DD6">
        <w:rPr>
          <w:rFonts w:cs="Times New Roman"/>
          <w:color w:val="231F20"/>
        </w:rPr>
        <w:t xml:space="preserve">, </w:t>
      </w:r>
      <w:r w:rsidRPr="00132DD6">
        <w:rPr>
          <w:rFonts w:cs="Times New Roman"/>
          <w:b/>
          <w:bCs/>
          <w:color w:val="231F20"/>
        </w:rPr>
        <w:t>self-esteem</w:t>
      </w:r>
      <w:r w:rsidRPr="00132DD6">
        <w:rPr>
          <w:rFonts w:cs="Times New Roman"/>
          <w:color w:val="231F20"/>
        </w:rPr>
        <w:t xml:space="preserve">, and </w:t>
      </w:r>
      <w:r w:rsidRPr="00132DD6">
        <w:rPr>
          <w:rFonts w:cs="Times New Roman"/>
          <w:b/>
          <w:bCs/>
          <w:color w:val="231F20"/>
        </w:rPr>
        <w:t>freedom</w:t>
      </w:r>
      <w:r w:rsidRPr="00132DD6">
        <w:rPr>
          <w:rFonts w:cs="Times New Roman"/>
          <w:color w:val="231F20"/>
        </w:rPr>
        <w:t>—represent common goals sought by all individuals and societies.</w:t>
      </w:r>
    </w:p>
    <w:p w:rsidR="00132DD6" w:rsidRPr="00132DD6" w:rsidRDefault="00132DD6" w:rsidP="00454BFB">
      <w:pPr>
        <w:spacing w:line="360" w:lineRule="auto"/>
        <w:rPr>
          <w:rFonts w:cs="Times New Roman"/>
          <w:color w:val="231F20"/>
        </w:rPr>
      </w:pPr>
      <w:r w:rsidRPr="00132DD6">
        <w:rPr>
          <w:rFonts w:cs="Times New Roman"/>
          <w:b/>
          <w:bCs/>
          <w:color w:val="00ADEF"/>
        </w:rPr>
        <w:t xml:space="preserve">Sustenance </w:t>
      </w:r>
      <w:r w:rsidRPr="00132DD6">
        <w:rPr>
          <w:rFonts w:cs="Times New Roman"/>
          <w:color w:val="231F20"/>
        </w:rPr>
        <w:t xml:space="preserve">The basic goods and services, such as food, clothing, and shelter, </w:t>
      </w:r>
      <w:proofErr w:type="gramStart"/>
      <w:r w:rsidRPr="00132DD6">
        <w:rPr>
          <w:rFonts w:cs="Times New Roman"/>
          <w:color w:val="231F20"/>
        </w:rPr>
        <w:t>that are</w:t>
      </w:r>
      <w:proofErr w:type="gramEnd"/>
      <w:r w:rsidRPr="00132DD6">
        <w:rPr>
          <w:rFonts w:cs="Times New Roman"/>
          <w:color w:val="231F20"/>
        </w:rPr>
        <w:t xml:space="preserve"> necessary to sustain an average human being at the bare</w:t>
      </w:r>
      <w:r>
        <w:rPr>
          <w:rFonts w:cs="Times New Roman"/>
          <w:color w:val="231F20"/>
        </w:rPr>
        <w:t xml:space="preserve"> </w:t>
      </w:r>
      <w:r w:rsidRPr="00132DD6">
        <w:rPr>
          <w:rFonts w:cs="Times New Roman"/>
          <w:color w:val="231F20"/>
        </w:rPr>
        <w:t>minimum level of living.</w:t>
      </w:r>
    </w:p>
    <w:p w:rsidR="009A2AC2" w:rsidRDefault="00132DD6" w:rsidP="00454BFB">
      <w:pPr>
        <w:spacing w:line="360" w:lineRule="auto"/>
        <w:rPr>
          <w:rFonts w:cs="Times New Roman"/>
          <w:color w:val="231F20"/>
        </w:rPr>
      </w:pPr>
      <w:r w:rsidRPr="00132DD6">
        <w:rPr>
          <w:rFonts w:cs="Times New Roman"/>
          <w:b/>
          <w:bCs/>
          <w:color w:val="00ADEF"/>
        </w:rPr>
        <w:t xml:space="preserve">Self-esteem </w:t>
      </w:r>
      <w:r w:rsidRPr="00132DD6">
        <w:rPr>
          <w:rFonts w:cs="Times New Roman"/>
          <w:color w:val="231F20"/>
        </w:rPr>
        <w:t xml:space="preserve">The feeling of worthiness that a society enjoys when </w:t>
      </w:r>
      <w:proofErr w:type="gramStart"/>
      <w:r w:rsidRPr="00132DD6">
        <w:rPr>
          <w:rFonts w:cs="Times New Roman"/>
          <w:color w:val="231F20"/>
        </w:rPr>
        <w:t>its</w:t>
      </w:r>
      <w:proofErr w:type="gramEnd"/>
      <w:r w:rsidRPr="00132DD6">
        <w:rPr>
          <w:rFonts w:cs="Times New Roman"/>
          <w:color w:val="231F20"/>
        </w:rPr>
        <w:t xml:space="preserve"> social, political, and economic systems and institutions promote human</w:t>
      </w:r>
      <w:r>
        <w:rPr>
          <w:rFonts w:cs="Times New Roman"/>
          <w:color w:val="231F20"/>
        </w:rPr>
        <w:t xml:space="preserve"> </w:t>
      </w:r>
      <w:r w:rsidRPr="00132DD6">
        <w:rPr>
          <w:rFonts w:cs="Times New Roman"/>
          <w:color w:val="231F20"/>
        </w:rPr>
        <w:t>values such as respect, dignity, integrity, and self-determination.</w:t>
      </w:r>
    </w:p>
    <w:p w:rsidR="00132DD6" w:rsidRDefault="00132DD6" w:rsidP="00454BFB">
      <w:pPr>
        <w:spacing w:line="360" w:lineRule="auto"/>
        <w:rPr>
          <w:rFonts w:cs="Times New Roman"/>
          <w:color w:val="231F20"/>
        </w:rPr>
      </w:pPr>
      <w:r w:rsidRPr="00132DD6">
        <w:rPr>
          <w:rFonts w:cs="Times New Roman"/>
          <w:b/>
          <w:bCs/>
          <w:color w:val="00ADEF"/>
        </w:rPr>
        <w:t xml:space="preserve">Freedom </w:t>
      </w:r>
      <w:r w:rsidRPr="00132DD6">
        <w:rPr>
          <w:rFonts w:cs="Times New Roman"/>
          <w:color w:val="231F20"/>
        </w:rPr>
        <w:t>A situation in which a society has at its disposal a variety of alternatives from which to satisfy its wants and individuals enjoy real choices according to their preferences.</w:t>
      </w:r>
    </w:p>
    <w:p w:rsidR="009A2AC2" w:rsidRPr="00454BFB" w:rsidRDefault="009A2AC2" w:rsidP="00454BFB">
      <w:pPr>
        <w:spacing w:line="360" w:lineRule="auto"/>
        <w:rPr>
          <w:rFonts w:cs="Times New Roman"/>
          <w:color w:val="231F20"/>
        </w:rPr>
      </w:pPr>
    </w:p>
    <w:p w:rsidR="009A2AC2" w:rsidRPr="00454BFB" w:rsidRDefault="009A2AC2" w:rsidP="00454BFB">
      <w:pPr>
        <w:spacing w:line="360" w:lineRule="auto"/>
        <w:rPr>
          <w:rFonts w:cs="Times New Roman"/>
          <w:color w:val="231F20"/>
        </w:rPr>
      </w:pPr>
      <w:r w:rsidRPr="00454BFB">
        <w:rPr>
          <w:rFonts w:cs="Times New Roman"/>
          <w:b/>
          <w:color w:val="231F20"/>
        </w:rPr>
        <w:t>Growth</w:t>
      </w:r>
      <w:r w:rsidRPr="00454BFB">
        <w:rPr>
          <w:rFonts w:cs="Times New Roman"/>
          <w:color w:val="231F20"/>
        </w:rPr>
        <w:t xml:space="preserve"> is generally necessary, though not sufficient, for achieving development.</w:t>
      </w:r>
    </w:p>
    <w:p w:rsidR="00454BFB" w:rsidRPr="00454BFB" w:rsidRDefault="00454BFB" w:rsidP="00454BFB">
      <w:pPr>
        <w:spacing w:line="360" w:lineRule="auto"/>
        <w:rPr>
          <w:rFonts w:ascii="Palatino-Roman" w:hAnsi="Palatino-Roman"/>
          <w:color w:val="231F20"/>
        </w:rPr>
      </w:pPr>
      <w:r w:rsidRPr="00454BFB">
        <w:rPr>
          <w:rFonts w:ascii="StoneInformal-Semibold" w:hAnsi="StoneInformal-Semibold"/>
          <w:b/>
          <w:bCs/>
          <w:color w:val="00ADEF"/>
        </w:rPr>
        <w:t>Components of Economic Growth</w:t>
      </w:r>
      <w:r w:rsidRPr="00454BFB">
        <w:rPr>
          <w:rFonts w:ascii="StoneInformal-Semibold" w:hAnsi="StoneInformal-Semibold"/>
          <w:b/>
          <w:bCs/>
          <w:color w:val="00ADEF"/>
        </w:rPr>
        <w:br/>
      </w:r>
      <w:r w:rsidRPr="00454BFB">
        <w:rPr>
          <w:rFonts w:ascii="Palatino-Roman" w:hAnsi="Palatino-Roman"/>
          <w:color w:val="231F20"/>
        </w:rPr>
        <w:t>Three components of economic growth are of prime importance</w:t>
      </w:r>
      <w:proofErr w:type="gramStart"/>
      <w:r w:rsidRPr="00454BFB">
        <w:rPr>
          <w:rFonts w:ascii="Palatino-Roman" w:hAnsi="Palatino-Roman"/>
          <w:color w:val="231F20"/>
        </w:rPr>
        <w:t>:</w:t>
      </w:r>
      <w:proofErr w:type="gramEnd"/>
      <w:r w:rsidRPr="00454BFB">
        <w:rPr>
          <w:rFonts w:ascii="Palatino-Roman" w:hAnsi="Palatino-Roman"/>
          <w:color w:val="231F20"/>
        </w:rPr>
        <w:br/>
        <w:t>1. Capital accumulation, including all new investments in land, physical equipment, and human resources through improvements in health, education, and job skills</w:t>
      </w:r>
    </w:p>
    <w:p w:rsidR="00454BFB" w:rsidRPr="00454BFB" w:rsidRDefault="00454BFB" w:rsidP="00454BFB">
      <w:pPr>
        <w:spacing w:line="360" w:lineRule="auto"/>
        <w:rPr>
          <w:rFonts w:ascii="Palatino-Roman" w:hAnsi="Palatino-Roman"/>
          <w:color w:val="231F20"/>
        </w:rPr>
      </w:pPr>
      <w:r w:rsidRPr="00454BFB">
        <w:rPr>
          <w:rFonts w:ascii="Palatino-Roman" w:hAnsi="Palatino-Roman"/>
          <w:color w:val="231F20"/>
        </w:rPr>
        <w:t>2. Growth in population and hence eventual growth in the labor force</w:t>
      </w:r>
    </w:p>
    <w:p w:rsidR="00454BFB" w:rsidRPr="00454BFB" w:rsidRDefault="00454BFB" w:rsidP="00454BFB">
      <w:pPr>
        <w:spacing w:line="360" w:lineRule="auto"/>
        <w:rPr>
          <w:rFonts w:cs="Times New Roman"/>
          <w:color w:val="231F20"/>
        </w:rPr>
      </w:pPr>
      <w:r w:rsidRPr="00454BFB">
        <w:rPr>
          <w:rFonts w:ascii="Palatino-Roman" w:hAnsi="Palatino-Roman"/>
          <w:color w:val="231F20"/>
        </w:rPr>
        <w:t>3. Technological progress—new ways of accomplishing tasks</w:t>
      </w:r>
    </w:p>
    <w:p w:rsidR="00617955" w:rsidRDefault="00454BFB" w:rsidP="00454BFB">
      <w:pPr>
        <w:spacing w:line="360" w:lineRule="auto"/>
        <w:rPr>
          <w:rFonts w:cs="Times New Roman"/>
          <w:color w:val="231F20"/>
        </w:rPr>
      </w:pPr>
      <w:r w:rsidRPr="00454BFB">
        <w:rPr>
          <w:rFonts w:cs="Times New Roman"/>
          <w:b/>
          <w:bCs/>
          <w:color w:val="00ADEF"/>
        </w:rPr>
        <w:t>Capital accumulation</w:t>
      </w:r>
      <w:proofErr w:type="gramStart"/>
      <w:r w:rsidR="00E73428">
        <w:rPr>
          <w:rFonts w:cs="Times New Roman"/>
          <w:b/>
          <w:bCs/>
          <w:color w:val="00ADEF"/>
        </w:rPr>
        <w:t>:</w:t>
      </w:r>
      <w:r w:rsidR="00617955">
        <w:rPr>
          <w:rFonts w:cs="Times New Roman"/>
          <w:b/>
          <w:bCs/>
          <w:color w:val="00ADEF"/>
        </w:rPr>
        <w:t>-</w:t>
      </w:r>
      <w:proofErr w:type="gramEnd"/>
      <w:r w:rsidR="00617955">
        <w:rPr>
          <w:rFonts w:cs="Times New Roman"/>
          <w:b/>
          <w:bCs/>
          <w:color w:val="00ADEF"/>
        </w:rPr>
        <w:t xml:space="preserve"> </w:t>
      </w:r>
      <w:r w:rsidRPr="00454BFB">
        <w:rPr>
          <w:rFonts w:cs="Times New Roman"/>
          <w:color w:val="231F20"/>
        </w:rPr>
        <w:t xml:space="preserve">Increasing a country’s stock of real </w:t>
      </w:r>
      <w:r w:rsidRPr="00454BFB">
        <w:rPr>
          <w:rFonts w:cs="Times New Roman"/>
          <w:i/>
          <w:iCs/>
          <w:color w:val="231F20"/>
        </w:rPr>
        <w:t xml:space="preserve">capital </w:t>
      </w:r>
      <w:r w:rsidRPr="00454BFB">
        <w:rPr>
          <w:rFonts w:cs="Times New Roman"/>
          <w:color w:val="231F20"/>
        </w:rPr>
        <w:t xml:space="preserve">(net </w:t>
      </w:r>
      <w:r w:rsidRPr="00454BFB">
        <w:rPr>
          <w:rFonts w:cs="Times New Roman"/>
          <w:i/>
          <w:iCs/>
          <w:color w:val="231F20"/>
        </w:rPr>
        <w:t xml:space="preserve">investment </w:t>
      </w:r>
      <w:r w:rsidRPr="00454BFB">
        <w:rPr>
          <w:rFonts w:cs="Times New Roman"/>
          <w:color w:val="231F20"/>
        </w:rPr>
        <w:t xml:space="preserve">in fixed assets). To increase the production of capital </w:t>
      </w:r>
      <w:r w:rsidRPr="00454BFB">
        <w:rPr>
          <w:rFonts w:cs="Times New Roman"/>
          <w:i/>
          <w:iCs/>
          <w:color w:val="231F20"/>
        </w:rPr>
        <w:t xml:space="preserve">goods </w:t>
      </w:r>
      <w:r w:rsidRPr="00454BFB">
        <w:rPr>
          <w:rFonts w:cs="Times New Roman"/>
          <w:color w:val="231F20"/>
        </w:rPr>
        <w:t>necessitates a reduction in the production of consumer goods.</w:t>
      </w:r>
      <w:r w:rsidR="00617955">
        <w:rPr>
          <w:rFonts w:cs="Times New Roman"/>
          <w:color w:val="231F20"/>
        </w:rPr>
        <w:t xml:space="preserve"> </w:t>
      </w:r>
    </w:p>
    <w:p w:rsidR="00617955" w:rsidRDefault="00454BFB" w:rsidP="00454BFB">
      <w:pPr>
        <w:spacing w:line="360" w:lineRule="auto"/>
        <w:rPr>
          <w:rFonts w:cs="Times New Roman"/>
          <w:color w:val="231F20"/>
        </w:rPr>
      </w:pPr>
      <w:r w:rsidRPr="00454BFB">
        <w:rPr>
          <w:rFonts w:cs="Times New Roman"/>
          <w:b/>
          <w:bCs/>
          <w:color w:val="00ADEF"/>
        </w:rPr>
        <w:t>Capital stock</w:t>
      </w:r>
      <w:proofErr w:type="gramStart"/>
      <w:r w:rsidR="00E73428">
        <w:rPr>
          <w:rFonts w:cs="Times New Roman"/>
          <w:b/>
          <w:bCs/>
          <w:color w:val="00ADEF"/>
        </w:rPr>
        <w:t>:-</w:t>
      </w:r>
      <w:proofErr w:type="gramEnd"/>
      <w:r w:rsidR="00617955">
        <w:rPr>
          <w:rFonts w:cs="Times New Roman"/>
          <w:b/>
          <w:bCs/>
          <w:color w:val="00ADEF"/>
        </w:rPr>
        <w:t xml:space="preserve"> </w:t>
      </w:r>
      <w:r w:rsidRPr="00454BFB">
        <w:rPr>
          <w:rFonts w:cs="Times New Roman"/>
          <w:color w:val="231F20"/>
        </w:rPr>
        <w:t>The total amount of physical goods existing at a particular time that have been produced for use in the production of other goods and services.</w:t>
      </w:r>
    </w:p>
    <w:p w:rsidR="009A2AC2" w:rsidRPr="00454BFB" w:rsidRDefault="00454BFB" w:rsidP="00454BFB">
      <w:pPr>
        <w:spacing w:line="360" w:lineRule="auto"/>
        <w:rPr>
          <w:rFonts w:cs="Times New Roman"/>
          <w:color w:val="231F20"/>
        </w:rPr>
      </w:pPr>
      <w:r w:rsidRPr="00454BFB">
        <w:rPr>
          <w:rFonts w:cs="Times New Roman"/>
          <w:b/>
          <w:bCs/>
          <w:color w:val="00ADEF"/>
        </w:rPr>
        <w:t>Economic infrastructure</w:t>
      </w:r>
      <w:proofErr w:type="gramStart"/>
      <w:r w:rsidR="00E73428">
        <w:rPr>
          <w:rFonts w:cs="Times New Roman"/>
          <w:b/>
          <w:bCs/>
          <w:color w:val="00ADEF"/>
        </w:rPr>
        <w:t>:-</w:t>
      </w:r>
      <w:proofErr w:type="gramEnd"/>
      <w:r w:rsidR="00617955">
        <w:rPr>
          <w:rFonts w:cs="Times New Roman"/>
          <w:b/>
          <w:bCs/>
          <w:color w:val="00ADEF"/>
        </w:rPr>
        <w:t xml:space="preserve"> </w:t>
      </w:r>
      <w:r w:rsidRPr="00454BFB">
        <w:rPr>
          <w:rFonts w:cs="Times New Roman"/>
          <w:color w:val="231F20"/>
        </w:rPr>
        <w:t>The amount of physical and financial capital embodied in roads, railways, waterways, airways, and other transportation and communications plus other facilities such as water supplies, financial institutions, electricity, and public services such as health and education.</w:t>
      </w:r>
    </w:p>
    <w:p w:rsidR="009D53D2" w:rsidRPr="009D53D2" w:rsidRDefault="009D53D2" w:rsidP="009D53D2">
      <w:pPr>
        <w:spacing w:line="360" w:lineRule="auto"/>
        <w:jc w:val="both"/>
        <w:rPr>
          <w:rFonts w:cs="Times New Roman"/>
          <w:color w:val="231F20"/>
        </w:rPr>
      </w:pPr>
    </w:p>
    <w:p w:rsidR="009D53D2" w:rsidRPr="00A34F4D" w:rsidRDefault="009D53D2" w:rsidP="009D53D2">
      <w:pPr>
        <w:spacing w:line="360" w:lineRule="auto"/>
        <w:jc w:val="both"/>
        <w:rPr>
          <w:rFonts w:cs="Times New Roman"/>
          <w:color w:val="242021"/>
          <w:highlight w:val="green"/>
        </w:rPr>
      </w:pPr>
      <w:r w:rsidRPr="00A34F4D">
        <w:rPr>
          <w:rFonts w:cs="Times New Roman"/>
          <w:b/>
          <w:color w:val="242021"/>
          <w:highlight w:val="green"/>
        </w:rPr>
        <w:t>Development</w:t>
      </w:r>
      <w:proofErr w:type="gramStart"/>
      <w:r w:rsidR="000F0E90" w:rsidRPr="00A34F4D">
        <w:rPr>
          <w:rFonts w:cs="Times New Roman"/>
          <w:b/>
          <w:color w:val="242021"/>
          <w:highlight w:val="green"/>
        </w:rPr>
        <w:t>:-</w:t>
      </w:r>
      <w:proofErr w:type="gramEnd"/>
      <w:r w:rsidRPr="00A34F4D">
        <w:rPr>
          <w:rFonts w:cs="Times New Roman"/>
          <w:b/>
          <w:color w:val="242021"/>
          <w:highlight w:val="green"/>
        </w:rPr>
        <w:t xml:space="preserve"> </w:t>
      </w:r>
      <w:r w:rsidRPr="00A34F4D">
        <w:rPr>
          <w:rFonts w:cs="Times New Roman"/>
          <w:color w:val="242021"/>
          <w:highlight w:val="green"/>
        </w:rPr>
        <w:t xml:space="preserve">is a founding belief of modernity. And modernity is that time in Western history when rationality supposed it could change the world for the better. In development, all the modern advances in science and technology, in democracy and social organization, in </w:t>
      </w:r>
      <w:r w:rsidRPr="00A34F4D">
        <w:rPr>
          <w:rFonts w:cs="Times New Roman"/>
          <w:color w:val="242021"/>
          <w:highlight w:val="green"/>
        </w:rPr>
        <w:lastRenderedPageBreak/>
        <w:t>rationalized ethics and values, fuse into the single humanitarian project of deliberately and cooperatively producing a far better world for all.</w:t>
      </w:r>
    </w:p>
    <w:p w:rsidR="00355ABA" w:rsidRPr="00A34F4D" w:rsidRDefault="00355ABA" w:rsidP="009D53D2">
      <w:pPr>
        <w:spacing w:line="360" w:lineRule="auto"/>
        <w:jc w:val="both"/>
        <w:rPr>
          <w:rFonts w:cs="Times New Roman"/>
          <w:color w:val="242021"/>
          <w:highlight w:val="green"/>
        </w:rPr>
      </w:pPr>
    </w:p>
    <w:p w:rsidR="00355ABA" w:rsidRDefault="00355ABA" w:rsidP="009D53D2">
      <w:pPr>
        <w:spacing w:line="360" w:lineRule="auto"/>
        <w:jc w:val="both"/>
        <w:rPr>
          <w:rFonts w:cs="Times New Roman"/>
          <w:color w:val="242021"/>
        </w:rPr>
      </w:pPr>
      <w:r w:rsidRPr="00A34F4D">
        <w:rPr>
          <w:rFonts w:cs="Times New Roman"/>
          <w:color w:val="242021"/>
          <w:highlight w:val="green"/>
        </w:rPr>
        <w:t xml:space="preserve">In this modernist tradition, the radical version of “development” is fundamentally different from the more conventional “economic growth.” Economic growth means achieving a more massive economy—producing more goods and services on the one side of the national account (gross domestic product—GDP)—and a larger total income on the other (gross national income—GNI). But economic growth can occur without touching problems like inequality or poverty when all the increase goes to a few people. Indeed, growth has occurred in most Western countries over the past 30 years at the same time that income inequality has widened. In this case, economic growth functions, in the most basic sense, to channel money and power to the already rich and famous. This is fine if you are </w:t>
      </w:r>
      <w:proofErr w:type="gramStart"/>
      <w:r w:rsidRPr="00A34F4D">
        <w:rPr>
          <w:rFonts w:cs="Times New Roman"/>
          <w:color w:val="242021"/>
          <w:highlight w:val="green"/>
        </w:rPr>
        <w:t>rich,</w:t>
      </w:r>
      <w:proofErr w:type="gramEnd"/>
      <w:r w:rsidRPr="00A34F4D">
        <w:rPr>
          <w:rFonts w:cs="Times New Roman"/>
          <w:color w:val="242021"/>
          <w:highlight w:val="green"/>
        </w:rPr>
        <w:t xml:space="preserve"> and even better if you are famous. But for </w:t>
      </w:r>
      <w:proofErr w:type="spellStart"/>
      <w:r w:rsidRPr="00A34F4D">
        <w:rPr>
          <w:rFonts w:cs="Times New Roman"/>
          <w:color w:val="242021"/>
          <w:highlight w:val="green"/>
        </w:rPr>
        <w:t>developmentalists</w:t>
      </w:r>
      <w:proofErr w:type="spellEnd"/>
      <w:r w:rsidRPr="00A34F4D">
        <w:rPr>
          <w:rFonts w:cs="Times New Roman"/>
          <w:color w:val="242021"/>
          <w:highlight w:val="green"/>
        </w:rPr>
        <w:t xml:space="preserve"> this feeding of money to the already wealthy is a travesty of ethics and a tragedy of modern economic practice. The excuses for it, like “trickle down” (eventually everyone benefits from growth as income trickles down from the rich) are not convincing except to those already convinced by their complete adherence to an elite society. Because of social and environmental reasons, growth is justified only when it produces development— when it satisfies essential needs.</w:t>
      </w:r>
    </w:p>
    <w:p w:rsidR="00A34F4D" w:rsidRPr="00B10DEE" w:rsidRDefault="00A34F4D" w:rsidP="009D53D2">
      <w:pPr>
        <w:spacing w:line="360" w:lineRule="auto"/>
        <w:jc w:val="both"/>
        <w:rPr>
          <w:rFonts w:cs="Times New Roman"/>
          <w:color w:val="242021"/>
          <w:highlight w:val="green"/>
        </w:rPr>
      </w:pPr>
      <w:r w:rsidRPr="00B10DEE">
        <w:rPr>
          <w:rFonts w:cs="Times New Roman"/>
          <w:color w:val="242021"/>
          <w:highlight w:val="green"/>
        </w:rPr>
        <w:t xml:space="preserve">As this suggests, development is interested not so much in the growth of an economy but rather the conditions under which production occurs and the results that </w:t>
      </w:r>
      <w:proofErr w:type="spellStart"/>
      <w:r w:rsidRPr="00B10DEE">
        <w:rPr>
          <w:rFonts w:cs="Times New Roman"/>
          <w:color w:val="242021"/>
          <w:highlight w:val="green"/>
        </w:rPr>
        <w:t>ﬂow</w:t>
      </w:r>
      <w:proofErr w:type="spellEnd"/>
      <w:r w:rsidRPr="00B10DEE">
        <w:rPr>
          <w:rFonts w:cs="Times New Roman"/>
          <w:color w:val="242021"/>
          <w:highlight w:val="green"/>
        </w:rPr>
        <w:t xml:space="preserve"> from it. In terms of conditions, development pays attention to the environments affected by economic activity and the labor relations and conditions of the actual producers of wealth— the peasants and workers who produce growth. If growth wrecks the environment, and if growth deadens working life, it is not development. </w:t>
      </w:r>
    </w:p>
    <w:p w:rsidR="00A34F4D" w:rsidRDefault="00A34F4D" w:rsidP="009D53D2">
      <w:pPr>
        <w:spacing w:line="360" w:lineRule="auto"/>
        <w:jc w:val="both"/>
        <w:rPr>
          <w:rFonts w:cs="Times New Roman"/>
          <w:color w:val="242021"/>
        </w:rPr>
      </w:pPr>
      <w:r w:rsidRPr="00B10DEE">
        <w:rPr>
          <w:rFonts w:cs="Times New Roman"/>
          <w:color w:val="242021"/>
          <w:highlight w:val="green"/>
        </w:rPr>
        <w:t xml:space="preserve">Development looks too at what is produced. If growth merely produces more Wal-Mart junk rather than schools or clinics, it is not development. Development attends to the social consequences of production. If growth merely concentrates wealth in the hands of a few, it is not development. Most contentiously, development analyses </w:t>
      </w:r>
      <w:proofErr w:type="gramStart"/>
      <w:r w:rsidRPr="00B10DEE">
        <w:rPr>
          <w:rFonts w:cs="Times New Roman"/>
          <w:color w:val="242021"/>
          <w:highlight w:val="green"/>
        </w:rPr>
        <w:t>who</w:t>
      </w:r>
      <w:proofErr w:type="gramEnd"/>
      <w:r w:rsidRPr="00B10DEE">
        <w:rPr>
          <w:rFonts w:cs="Times New Roman"/>
          <w:color w:val="242021"/>
          <w:highlight w:val="green"/>
        </w:rPr>
        <w:t xml:space="preserve"> controls production and consumption. If the growth process is controlled by a few powerful people rather than the many people who make it possible, it is not development. If growth means subjecting the world’s people to an incessant barrage of consumption inducements that invade every corner of life, it is </w:t>
      </w:r>
      <w:r w:rsidRPr="00B10DEE">
        <w:rPr>
          <w:rFonts w:cs="Times New Roman"/>
          <w:color w:val="242021"/>
          <w:highlight w:val="green"/>
        </w:rPr>
        <w:lastRenderedPageBreak/>
        <w:t>not development. If growth is the outcome of market processes that no one controls—although a few people benefit—it is not development. Development is optimistic and utopian. Development means changing the world for the better. Development means starting change at the bottom rather than the top.</w:t>
      </w:r>
    </w:p>
    <w:p w:rsidR="00B10DEE" w:rsidRDefault="00B10DEE" w:rsidP="009D53D2">
      <w:pPr>
        <w:spacing w:line="360" w:lineRule="auto"/>
        <w:jc w:val="both"/>
        <w:rPr>
          <w:rFonts w:ascii="Sabon-Roman" w:hAnsi="Sabon-Roman"/>
          <w:color w:val="242021"/>
          <w:sz w:val="20"/>
          <w:szCs w:val="20"/>
        </w:rPr>
      </w:pPr>
      <w:r w:rsidRPr="00B10DEE">
        <w:rPr>
          <w:rFonts w:ascii="Sabon-Roman" w:hAnsi="Sabon-Roman"/>
          <w:color w:val="242021"/>
          <w:sz w:val="20"/>
          <w:szCs w:val="20"/>
          <w:highlight w:val="green"/>
        </w:rPr>
        <w:t xml:space="preserve">Development entails human emancipation, in two of the senses of the word: liberation from the vicissitudes of nature, through greater understanding of earth processes followed by carefully applied technology; and self-emancipation, control over social relations, conscious control over the conditions under which human nature is formed, rational and democratic control over the cultural production of the human personality. (Is the greatest tragedy of modernity the loosening of social control over the production of subjectivity to people and institutions with the worst of motives—like ad agencies, for instance?) In both senses, external and internal, development entails economic, social, and cultural progress, including, in the latter sense, finer ethical ideals and higher moral values. Development means improvement in a complex of linked natural, economic, social, cultural, and political conditions. </w:t>
      </w:r>
      <w:proofErr w:type="spellStart"/>
      <w:r w:rsidRPr="00B10DEE">
        <w:rPr>
          <w:rFonts w:ascii="Sabon-Roman" w:hAnsi="Sabon-Roman"/>
          <w:color w:val="242021"/>
          <w:sz w:val="20"/>
          <w:szCs w:val="20"/>
          <w:highlight w:val="green"/>
        </w:rPr>
        <w:t>Developmentalism</w:t>
      </w:r>
      <w:proofErr w:type="spellEnd"/>
      <w:r w:rsidRPr="00B10DEE">
        <w:rPr>
          <w:rFonts w:ascii="Sabon-Roman" w:hAnsi="Sabon-Roman"/>
          <w:color w:val="242021"/>
          <w:sz w:val="20"/>
          <w:szCs w:val="20"/>
          <w:highlight w:val="green"/>
        </w:rPr>
        <w:t xml:space="preserve"> is the belief in the viability and desirability of this kind of economic progress. A good example might be </w:t>
      </w:r>
      <w:proofErr w:type="spellStart"/>
      <w:r w:rsidRPr="00B10DEE">
        <w:rPr>
          <w:rFonts w:ascii="Sabon-Roman" w:hAnsi="Sabon-Roman"/>
          <w:color w:val="242021"/>
          <w:sz w:val="20"/>
          <w:szCs w:val="20"/>
          <w:highlight w:val="green"/>
        </w:rPr>
        <w:t>Amartya</w:t>
      </w:r>
      <w:proofErr w:type="spellEnd"/>
      <w:r w:rsidRPr="00B10DEE">
        <w:rPr>
          <w:rFonts w:ascii="Sabon-Roman" w:hAnsi="Sabon-Roman"/>
          <w:color w:val="242021"/>
          <w:sz w:val="20"/>
          <w:szCs w:val="20"/>
          <w:highlight w:val="green"/>
        </w:rPr>
        <w:t xml:space="preserve"> </w:t>
      </w:r>
      <w:proofErr w:type="spellStart"/>
      <w:r w:rsidRPr="00B10DEE">
        <w:rPr>
          <w:rFonts w:ascii="Sabon-Roman" w:hAnsi="Sabon-Roman"/>
          <w:color w:val="242021"/>
          <w:sz w:val="20"/>
          <w:szCs w:val="20"/>
          <w:highlight w:val="green"/>
        </w:rPr>
        <w:t>Sen’s</w:t>
      </w:r>
      <w:proofErr w:type="spellEnd"/>
      <w:r w:rsidRPr="00B10DEE">
        <w:rPr>
          <w:rFonts w:ascii="Sabon-Roman" w:hAnsi="Sabon-Roman"/>
          <w:color w:val="242021"/>
          <w:sz w:val="20"/>
          <w:szCs w:val="20"/>
          <w:highlight w:val="green"/>
        </w:rPr>
        <w:t xml:space="preserve"> </w:t>
      </w:r>
      <w:r w:rsidRPr="00B10DEE">
        <w:rPr>
          <w:rFonts w:ascii="Sabon-Italic" w:hAnsi="Sabon-Italic"/>
          <w:i/>
          <w:iCs/>
          <w:color w:val="242021"/>
          <w:sz w:val="20"/>
          <w:szCs w:val="20"/>
          <w:highlight w:val="green"/>
        </w:rPr>
        <w:t xml:space="preserve">Development as Freedom </w:t>
      </w:r>
      <w:r w:rsidRPr="00B10DEE">
        <w:rPr>
          <w:rFonts w:ascii="Sabon-Roman" w:hAnsi="Sabon-Roman"/>
          <w:color w:val="242021"/>
          <w:sz w:val="20"/>
          <w:szCs w:val="20"/>
          <w:highlight w:val="green"/>
        </w:rPr>
        <w:t>(2000), concerned with how society grants to individuals the capacity for taking part in creating their own livelihoods, governing their own affairs, and participating in self</w:t>
      </w:r>
      <w:r>
        <w:rPr>
          <w:rFonts w:ascii="Sabon-Roman" w:hAnsi="Sabon-Roman"/>
          <w:color w:val="242021"/>
          <w:sz w:val="20"/>
          <w:szCs w:val="20"/>
          <w:highlight w:val="green"/>
        </w:rPr>
        <w:t xml:space="preserve"> </w:t>
      </w:r>
      <w:r w:rsidRPr="00B10DEE">
        <w:rPr>
          <w:rFonts w:ascii="Sabon-Roman" w:hAnsi="Sabon-Roman"/>
          <w:color w:val="242021"/>
          <w:sz w:val="20"/>
          <w:szCs w:val="20"/>
          <w:highlight w:val="green"/>
        </w:rPr>
        <w:t>government—although we do not f</w:t>
      </w:r>
      <w:r>
        <w:rPr>
          <w:rFonts w:ascii="Sabon-Roman" w:hAnsi="Sabon-Roman"/>
          <w:color w:val="242021"/>
          <w:sz w:val="20"/>
          <w:szCs w:val="20"/>
          <w:highlight w:val="green"/>
        </w:rPr>
        <w:t>i</w:t>
      </w:r>
      <w:r w:rsidRPr="00B10DEE">
        <w:rPr>
          <w:rFonts w:ascii="Sabon-Roman" w:hAnsi="Sabon-Roman"/>
          <w:color w:val="242021"/>
          <w:sz w:val="20"/>
          <w:szCs w:val="20"/>
          <w:highlight w:val="green"/>
        </w:rPr>
        <w:t>nd him following this through with a political economics of societal transformation. In brief, development is quite different from growth. Development springs from the most optimistic moment of the modern rational belief, whereas mere growth is practical, technological, but also class-prejudiced thought.</w:t>
      </w:r>
    </w:p>
    <w:p w:rsidR="00E2031A" w:rsidRDefault="00E2031A" w:rsidP="00617955">
      <w:pPr>
        <w:pStyle w:val="Heading2"/>
        <w:numPr>
          <w:ilvl w:val="1"/>
          <w:numId w:val="10"/>
        </w:numPr>
        <w:spacing w:after="0" w:line="360" w:lineRule="auto"/>
        <w:rPr>
          <w:rFonts w:ascii="Times New Roman" w:hAnsi="Times New Roman"/>
          <w:i w:val="0"/>
          <w:sz w:val="24"/>
          <w:szCs w:val="24"/>
          <w:lang w:val="en-US"/>
        </w:rPr>
      </w:pPr>
      <w:r w:rsidRPr="00E2031A">
        <w:rPr>
          <w:rFonts w:ascii="Times New Roman" w:hAnsi="Times New Roman"/>
          <w:i w:val="0"/>
          <w:sz w:val="24"/>
          <w:szCs w:val="24"/>
        </w:rPr>
        <w:t>Traditional and modern economic measures</w:t>
      </w:r>
    </w:p>
    <w:p w:rsidR="000D3043" w:rsidRDefault="000D3043" w:rsidP="00A34F4D">
      <w:pPr>
        <w:spacing w:line="276" w:lineRule="auto"/>
        <w:jc w:val="both"/>
        <w:rPr>
          <w:rFonts w:cs="Times New Roman"/>
          <w:color w:val="231F20"/>
        </w:rPr>
      </w:pPr>
    </w:p>
    <w:p w:rsidR="000D3043" w:rsidRDefault="000D3043" w:rsidP="00454BFB">
      <w:pPr>
        <w:spacing w:line="360" w:lineRule="auto"/>
        <w:jc w:val="both"/>
        <w:rPr>
          <w:rFonts w:cs="Times New Roman"/>
          <w:color w:val="231F20"/>
        </w:rPr>
      </w:pPr>
      <w:r w:rsidRPr="000D3043">
        <w:rPr>
          <w:rFonts w:cs="Times New Roman"/>
          <w:color w:val="231F20"/>
        </w:rPr>
        <w:t xml:space="preserve">Unlike the </w:t>
      </w:r>
      <w:r w:rsidRPr="000D3043">
        <w:rPr>
          <w:rFonts w:cs="Times New Roman"/>
          <w:b/>
          <w:bCs/>
          <w:color w:val="231F20"/>
        </w:rPr>
        <w:t>more developed countries (MDCs)</w:t>
      </w:r>
      <w:r w:rsidRPr="000D3043">
        <w:rPr>
          <w:rFonts w:cs="Times New Roman"/>
          <w:color w:val="231F20"/>
        </w:rPr>
        <w:t xml:space="preserve">, in the </w:t>
      </w:r>
      <w:r w:rsidRPr="000D3043">
        <w:rPr>
          <w:rFonts w:cs="Times New Roman"/>
          <w:b/>
          <w:bCs/>
          <w:color w:val="231F20"/>
        </w:rPr>
        <w:t>less developed countries</w:t>
      </w:r>
      <w:r w:rsidRPr="000D3043">
        <w:rPr>
          <w:rFonts w:cs="Times New Roman"/>
          <w:color w:val="231F20"/>
        </w:rPr>
        <w:t xml:space="preserve">, most commodity and resource markets are highly imperfect, consumers and producers have limited information, major structural changes are taking place in both the society and the economy, the potential for multiple </w:t>
      </w:r>
      <w:proofErr w:type="spellStart"/>
      <w:r w:rsidRPr="000D3043">
        <w:rPr>
          <w:rFonts w:cs="Times New Roman"/>
          <w:color w:val="231F20"/>
        </w:rPr>
        <w:t>equilibria</w:t>
      </w:r>
      <w:proofErr w:type="spellEnd"/>
      <w:r w:rsidRPr="000D3043">
        <w:rPr>
          <w:rFonts w:cs="Times New Roman"/>
          <w:color w:val="231F20"/>
        </w:rPr>
        <w:t xml:space="preserve"> rather than a single equilibrium is more common, and disequilibrium situations often prevail (prices do not equate supply and demand). In many cases, economic calculations are dominated by political and social priorities such as unifying the nation, replacing foreign advisers with local decision makers, resolving tribal or ethnic conflicts, or preserving religious and cultural traditions. At the individual level, family, clan, religious, or tribal considerations may take precedence over private, self-interested utility or profit-maximizing calculations.</w:t>
      </w:r>
      <w:r w:rsidR="00EB4D66">
        <w:rPr>
          <w:rFonts w:cs="Times New Roman"/>
          <w:color w:val="231F20"/>
        </w:rPr>
        <w:t xml:space="preserve"> </w:t>
      </w:r>
    </w:p>
    <w:p w:rsidR="00617955" w:rsidRDefault="00617955" w:rsidP="00A34F4D">
      <w:pPr>
        <w:spacing w:line="276" w:lineRule="auto"/>
        <w:jc w:val="both"/>
        <w:rPr>
          <w:rFonts w:cs="Times New Roman"/>
          <w:color w:val="231F20"/>
        </w:rPr>
      </w:pPr>
    </w:p>
    <w:p w:rsidR="00EB4D66" w:rsidRPr="00EB4D66" w:rsidRDefault="00EB4D66" w:rsidP="00A34F4D">
      <w:pPr>
        <w:spacing w:after="240" w:line="360" w:lineRule="auto"/>
        <w:jc w:val="both"/>
        <w:rPr>
          <w:rFonts w:cs="Times New Roman"/>
          <w:b/>
          <w:bCs/>
          <w:color w:val="00ADEF"/>
        </w:rPr>
      </w:pPr>
      <w:r w:rsidRPr="00EB4D66">
        <w:rPr>
          <w:rFonts w:ascii="Palatino-Roman" w:hAnsi="Palatino-Roman"/>
          <w:color w:val="231F20"/>
        </w:rPr>
        <w:t xml:space="preserve">It must focus on the mechanisms that keep families, regions, and even entire nations in poverty traps, in which past poverty causes future poverty, and on the most effective strategies for </w:t>
      </w:r>
      <w:r w:rsidRPr="00EB4D66">
        <w:rPr>
          <w:rFonts w:ascii="Palatino-Roman" w:hAnsi="Palatino-Roman"/>
          <w:color w:val="231F20"/>
        </w:rPr>
        <w:lastRenderedPageBreak/>
        <w:t>breaking out of these traps. Consequently, a larger government role and some degree of coordinated economic decision making directed toward transforming the economy are usually viewed as essential components of development economics.</w:t>
      </w:r>
    </w:p>
    <w:p w:rsidR="00B12B53" w:rsidRPr="00E32640" w:rsidRDefault="00B25D3F" w:rsidP="00A34F4D">
      <w:pPr>
        <w:spacing w:line="360" w:lineRule="auto"/>
        <w:rPr>
          <w:rFonts w:cs="Times New Roman"/>
          <w:lang/>
        </w:rPr>
      </w:pPr>
      <w:r w:rsidRPr="00B25D3F">
        <w:rPr>
          <w:rFonts w:cs="Times New Roman"/>
          <w:b/>
          <w:bCs/>
          <w:color w:val="00ADEF"/>
        </w:rPr>
        <w:t>Subsistence economy</w:t>
      </w:r>
      <w:r w:rsidR="00B92082">
        <w:rPr>
          <w:rFonts w:cs="Times New Roman"/>
          <w:b/>
          <w:bCs/>
          <w:color w:val="00ADEF"/>
        </w:rPr>
        <w:t>:-</w:t>
      </w:r>
      <w:r w:rsidRPr="00B25D3F">
        <w:rPr>
          <w:rFonts w:cs="Times New Roman"/>
          <w:b/>
          <w:bCs/>
          <w:color w:val="00ADEF"/>
        </w:rPr>
        <w:t xml:space="preserve"> </w:t>
      </w:r>
      <w:r w:rsidRPr="00B25D3F">
        <w:rPr>
          <w:rFonts w:cs="Times New Roman"/>
          <w:color w:val="231F20"/>
        </w:rPr>
        <w:t>An economy in which production is mainly for personal consumption and the standard of</w:t>
      </w:r>
      <w:r>
        <w:rPr>
          <w:rFonts w:cs="Times New Roman"/>
          <w:color w:val="231F20"/>
        </w:rPr>
        <w:t xml:space="preserve"> </w:t>
      </w:r>
      <w:r w:rsidRPr="00B25D3F">
        <w:rPr>
          <w:rFonts w:cs="Times New Roman"/>
          <w:color w:val="231F20"/>
        </w:rPr>
        <w:t>living yields little more than basic necessities of life—food, shelter, and clothing.</w:t>
      </w:r>
      <w:r w:rsidR="00A34F4D">
        <w:rPr>
          <w:rFonts w:cs="Times New Roman"/>
          <w:color w:val="231F20"/>
        </w:rPr>
        <w:t xml:space="preserve"> </w:t>
      </w:r>
      <w:r w:rsidR="00B12B53" w:rsidRPr="00E32640">
        <w:rPr>
          <w:rFonts w:cs="Times New Roman"/>
          <w:color w:val="231F20"/>
        </w:rPr>
        <w:t xml:space="preserve">In strictly economic terms, </w:t>
      </w:r>
      <w:r w:rsidR="00B12B53" w:rsidRPr="00E32640">
        <w:rPr>
          <w:rFonts w:cs="Times New Roman"/>
          <w:i/>
          <w:iCs/>
          <w:color w:val="231F20"/>
        </w:rPr>
        <w:t xml:space="preserve">development </w:t>
      </w:r>
      <w:r w:rsidR="00B12B53" w:rsidRPr="00E32640">
        <w:rPr>
          <w:rFonts w:cs="Times New Roman"/>
          <w:color w:val="231F20"/>
        </w:rPr>
        <w:t xml:space="preserve">has traditionally meant achieving sustained rates of growth of </w:t>
      </w:r>
      <w:r w:rsidR="00B12B53" w:rsidRPr="00E32640">
        <w:rPr>
          <w:rFonts w:cs="Times New Roman"/>
          <w:b/>
          <w:bCs/>
          <w:color w:val="231F20"/>
        </w:rPr>
        <w:t xml:space="preserve">income per capita </w:t>
      </w:r>
      <w:r w:rsidR="00B12B53" w:rsidRPr="00E32640">
        <w:rPr>
          <w:rFonts w:cs="Times New Roman"/>
          <w:color w:val="231F20"/>
        </w:rPr>
        <w:t>to enable a nation to expand its</w:t>
      </w:r>
      <w:r w:rsidR="00E32640" w:rsidRPr="00E32640">
        <w:rPr>
          <w:rFonts w:cs="Times New Roman"/>
          <w:color w:val="231F20"/>
        </w:rPr>
        <w:t xml:space="preserve"> </w:t>
      </w:r>
      <w:r w:rsidR="00B12B53" w:rsidRPr="00E32640">
        <w:rPr>
          <w:rFonts w:cs="Times New Roman"/>
          <w:color w:val="231F20"/>
        </w:rPr>
        <w:t>output at a rate faster than the growth rate of its population. Levels and rates</w:t>
      </w:r>
      <w:r w:rsidR="00E32640" w:rsidRPr="00E32640">
        <w:rPr>
          <w:rFonts w:cs="Times New Roman"/>
          <w:color w:val="231F20"/>
        </w:rPr>
        <w:t xml:space="preserve"> </w:t>
      </w:r>
      <w:r w:rsidR="00B12B53" w:rsidRPr="00E32640">
        <w:rPr>
          <w:rFonts w:cs="Times New Roman"/>
          <w:color w:val="231F20"/>
        </w:rPr>
        <w:t xml:space="preserve">of growth of “real” per capita </w:t>
      </w:r>
      <w:r w:rsidR="00B12B53" w:rsidRPr="00E32640">
        <w:rPr>
          <w:rFonts w:cs="Times New Roman"/>
          <w:b/>
          <w:bCs/>
          <w:color w:val="231F20"/>
        </w:rPr>
        <w:t xml:space="preserve">gross national income (GNI) </w:t>
      </w:r>
      <w:r w:rsidR="00B12B53" w:rsidRPr="00E32640">
        <w:rPr>
          <w:rFonts w:cs="Times New Roman"/>
          <w:color w:val="231F20"/>
        </w:rPr>
        <w:t>(monetary growth</w:t>
      </w:r>
      <w:r w:rsidR="00E32640" w:rsidRPr="00E32640">
        <w:rPr>
          <w:rFonts w:cs="Times New Roman"/>
          <w:color w:val="231F20"/>
        </w:rPr>
        <w:t xml:space="preserve"> </w:t>
      </w:r>
      <w:r w:rsidR="00B12B53" w:rsidRPr="00E32640">
        <w:rPr>
          <w:rFonts w:cs="Times New Roman"/>
          <w:color w:val="231F20"/>
        </w:rPr>
        <w:t>of GNI per capita minus the rate of inflation) are then used to measure the</w:t>
      </w:r>
      <w:r w:rsidR="00E32640" w:rsidRPr="00E32640">
        <w:rPr>
          <w:rFonts w:cs="Times New Roman"/>
          <w:color w:val="231F20"/>
        </w:rPr>
        <w:t xml:space="preserve"> </w:t>
      </w:r>
      <w:r w:rsidR="00B12B53" w:rsidRPr="00E32640">
        <w:rPr>
          <w:rFonts w:cs="Times New Roman"/>
          <w:color w:val="231F20"/>
        </w:rPr>
        <w:t>overall economic well-being of a population—how much of real goods and</w:t>
      </w:r>
      <w:r w:rsidR="00E32640" w:rsidRPr="00E32640">
        <w:rPr>
          <w:rFonts w:cs="Times New Roman"/>
          <w:color w:val="231F20"/>
        </w:rPr>
        <w:t xml:space="preserve"> </w:t>
      </w:r>
      <w:r w:rsidR="00B12B53" w:rsidRPr="00E32640">
        <w:rPr>
          <w:rFonts w:cs="Times New Roman"/>
          <w:color w:val="231F20"/>
        </w:rPr>
        <w:t>services is available to the average citizen for consumption and investment.</w:t>
      </w:r>
    </w:p>
    <w:p w:rsidR="00E2031A" w:rsidRDefault="00E2031A" w:rsidP="00454BFB">
      <w:pPr>
        <w:pStyle w:val="Heading2"/>
        <w:numPr>
          <w:ilvl w:val="1"/>
          <w:numId w:val="10"/>
        </w:numPr>
        <w:spacing w:line="360" w:lineRule="auto"/>
        <w:rPr>
          <w:rFonts w:ascii="Times New Roman" w:hAnsi="Times New Roman"/>
          <w:i w:val="0"/>
          <w:sz w:val="24"/>
          <w:szCs w:val="24"/>
          <w:lang w:val="en-US"/>
        </w:rPr>
      </w:pPr>
      <w:r w:rsidRPr="00E2031A">
        <w:rPr>
          <w:rFonts w:ascii="Times New Roman" w:hAnsi="Times New Roman"/>
          <w:i w:val="0"/>
          <w:sz w:val="24"/>
          <w:szCs w:val="24"/>
        </w:rPr>
        <w:t>Basic indicators and holistic measures of development</w:t>
      </w:r>
    </w:p>
    <w:p w:rsidR="00A34F4D" w:rsidRPr="00A34F4D" w:rsidRDefault="00A34F4D" w:rsidP="00A34F4D">
      <w:pPr>
        <w:pStyle w:val="ListParagraph"/>
        <w:spacing w:line="360" w:lineRule="auto"/>
        <w:ind w:left="450"/>
        <w:rPr>
          <w:rFonts w:ascii="StoneInformal-Semibold" w:hAnsi="StoneInformal-Semibold"/>
          <w:b/>
          <w:bCs/>
          <w:color w:val="00ADEF"/>
          <w:sz w:val="28"/>
          <w:szCs w:val="28"/>
        </w:rPr>
      </w:pPr>
      <w:r w:rsidRPr="00A34F4D">
        <w:rPr>
          <w:rFonts w:ascii="StoneInformal-Semibold" w:hAnsi="StoneInformal-Semibold"/>
          <w:b/>
          <w:bCs/>
          <w:color w:val="00ADEF"/>
          <w:sz w:val="28"/>
          <w:szCs w:val="28"/>
        </w:rPr>
        <w:t>Basic Indicators of Development: Real Income, Health, and Education</w:t>
      </w:r>
    </w:p>
    <w:p w:rsidR="00A34F4D" w:rsidRDefault="00A34F4D" w:rsidP="00A34F4D">
      <w:pPr>
        <w:spacing w:line="360" w:lineRule="auto"/>
        <w:jc w:val="both"/>
        <w:rPr>
          <w:rFonts w:cs="Times New Roman"/>
          <w:color w:val="231F20"/>
        </w:rPr>
      </w:pPr>
      <w:r w:rsidRPr="00A34F4D">
        <w:rPr>
          <w:rFonts w:cs="Times New Roman"/>
          <w:color w:val="231F20"/>
        </w:rPr>
        <w:t>Basic indicators of three facets of development: real income per capita adjusted for purchasing power; health as measured by life expectancy, undernourishment, and child mortality; and educational attainments as measured by literacy and schooling.</w:t>
      </w:r>
    </w:p>
    <w:p w:rsidR="004B3D47" w:rsidRDefault="004B3D47" w:rsidP="00A34F4D">
      <w:pPr>
        <w:spacing w:line="360" w:lineRule="auto"/>
        <w:jc w:val="both"/>
        <w:rPr>
          <w:rFonts w:cs="Times New Roman"/>
          <w:color w:val="231F20"/>
        </w:rPr>
      </w:pPr>
    </w:p>
    <w:p w:rsidR="004B3D47" w:rsidRDefault="004B3D47" w:rsidP="00A34F4D">
      <w:pPr>
        <w:spacing w:line="360" w:lineRule="auto"/>
        <w:jc w:val="both"/>
        <w:rPr>
          <w:rFonts w:ascii="Sabon-Roman" w:hAnsi="Sabon-Roman"/>
          <w:color w:val="242021"/>
          <w:sz w:val="20"/>
          <w:szCs w:val="20"/>
        </w:rPr>
      </w:pPr>
      <w:r w:rsidRPr="004B3D47">
        <w:rPr>
          <w:rFonts w:ascii="Sabon-Roman" w:hAnsi="Sabon-Roman"/>
          <w:color w:val="242021"/>
          <w:sz w:val="20"/>
          <w:szCs w:val="20"/>
        </w:rPr>
        <w:t>Development is important because it produces an economy, and more</w:t>
      </w:r>
      <w:r>
        <w:rPr>
          <w:rFonts w:ascii="Sabon-Roman" w:hAnsi="Sabon-Roman"/>
          <w:color w:val="242021"/>
          <w:sz w:val="20"/>
          <w:szCs w:val="20"/>
        </w:rPr>
        <w:t xml:space="preserve"> </w:t>
      </w:r>
      <w:r w:rsidRPr="004B3D47">
        <w:rPr>
          <w:rFonts w:ascii="Sabon-Roman" w:hAnsi="Sabon-Roman"/>
          <w:color w:val="242021"/>
          <w:sz w:val="20"/>
          <w:szCs w:val="20"/>
        </w:rPr>
        <w:t>broadly a society and culture, that determines how people live—in terms</w:t>
      </w:r>
      <w:r>
        <w:rPr>
          <w:rFonts w:ascii="Sabon-Roman" w:hAnsi="Sabon-Roman"/>
          <w:color w:val="242021"/>
          <w:sz w:val="20"/>
          <w:szCs w:val="20"/>
        </w:rPr>
        <w:t xml:space="preserve"> </w:t>
      </w:r>
      <w:r w:rsidRPr="004B3D47">
        <w:rPr>
          <w:rFonts w:ascii="Sabon-Roman" w:hAnsi="Sabon-Roman"/>
          <w:color w:val="242021"/>
          <w:sz w:val="20"/>
          <w:szCs w:val="20"/>
        </w:rPr>
        <w:t>of income, services, life chances, education, and so on. As we have said,</w:t>
      </w:r>
      <w:r>
        <w:rPr>
          <w:rFonts w:ascii="Sabon-Roman" w:hAnsi="Sabon-Roman"/>
          <w:color w:val="242021"/>
          <w:sz w:val="20"/>
          <w:szCs w:val="20"/>
        </w:rPr>
        <w:t xml:space="preserve"> </w:t>
      </w:r>
      <w:r w:rsidRPr="004B3D47">
        <w:rPr>
          <w:rFonts w:ascii="Sabon-Roman" w:hAnsi="Sabon-Roman"/>
          <w:color w:val="242021"/>
          <w:sz w:val="20"/>
          <w:szCs w:val="20"/>
        </w:rPr>
        <w:t>“development” is conventionally measured as economic growth, with</w:t>
      </w:r>
      <w:r>
        <w:rPr>
          <w:rFonts w:ascii="Sabon-Roman" w:hAnsi="Sabon-Roman"/>
          <w:color w:val="242021"/>
          <w:sz w:val="20"/>
          <w:szCs w:val="20"/>
        </w:rPr>
        <w:t xml:space="preserve"> </w:t>
      </w:r>
      <w:r w:rsidRPr="004B3D47">
        <w:rPr>
          <w:rFonts w:ascii="Sabon-Roman" w:hAnsi="Sabon-Roman"/>
          <w:color w:val="242021"/>
          <w:sz w:val="20"/>
          <w:szCs w:val="20"/>
        </w:rPr>
        <w:t>“level of development” seen in terms of “size of the economy.” The size</w:t>
      </w:r>
      <w:r>
        <w:rPr>
          <w:rFonts w:ascii="Sabon-Roman" w:hAnsi="Sabon-Roman"/>
          <w:color w:val="242021"/>
          <w:sz w:val="20"/>
          <w:szCs w:val="20"/>
        </w:rPr>
        <w:t xml:space="preserve"> </w:t>
      </w:r>
      <w:r w:rsidRPr="004B3D47">
        <w:rPr>
          <w:rFonts w:ascii="Sabon-Roman" w:hAnsi="Sabon-Roman"/>
          <w:color w:val="242021"/>
          <w:sz w:val="20"/>
          <w:szCs w:val="20"/>
        </w:rPr>
        <w:t>of a nation’s economy, under what is called the “income approach” to</w:t>
      </w:r>
      <w:r>
        <w:rPr>
          <w:rFonts w:ascii="Sabon-Roman" w:hAnsi="Sabon-Roman"/>
          <w:color w:val="242021"/>
          <w:sz w:val="20"/>
          <w:szCs w:val="20"/>
        </w:rPr>
        <w:t xml:space="preserve"> </w:t>
      </w:r>
      <w:r w:rsidRPr="004B3D47">
        <w:rPr>
          <w:rFonts w:ascii="Sabon-Roman" w:hAnsi="Sabon-Roman"/>
          <w:color w:val="242021"/>
          <w:sz w:val="20"/>
          <w:szCs w:val="20"/>
        </w:rPr>
        <w:t>accounting, is derived from totaling the wages, rents, interest, profits,</w:t>
      </w:r>
      <w:r>
        <w:rPr>
          <w:rFonts w:ascii="Sabon-Roman" w:hAnsi="Sabon-Roman"/>
          <w:color w:val="242021"/>
          <w:sz w:val="20"/>
          <w:szCs w:val="20"/>
        </w:rPr>
        <w:t xml:space="preserve"> </w:t>
      </w:r>
      <w:r w:rsidRPr="004B3D47">
        <w:rPr>
          <w:rFonts w:ascii="Sabon-Roman" w:hAnsi="Sabon-Roman"/>
          <w:color w:val="242021"/>
          <w:sz w:val="20"/>
          <w:szCs w:val="20"/>
        </w:rPr>
        <w:t>non</w:t>
      </w:r>
      <w:r>
        <w:rPr>
          <w:rFonts w:ascii="Sabon-Roman" w:hAnsi="Sabon-Roman"/>
          <w:color w:val="242021"/>
          <w:sz w:val="20"/>
          <w:szCs w:val="20"/>
        </w:rPr>
        <w:t>-</w:t>
      </w:r>
      <w:r w:rsidRPr="004B3D47">
        <w:rPr>
          <w:rFonts w:ascii="Sabon-Roman" w:hAnsi="Sabon-Roman"/>
          <w:color w:val="242021"/>
          <w:sz w:val="20"/>
          <w:szCs w:val="20"/>
        </w:rPr>
        <w:t>income charges, and net foreign factor income earned by that country’s people—thus, the gross national income (GNI) is basically what</w:t>
      </w:r>
      <w:r>
        <w:rPr>
          <w:rFonts w:ascii="Sabon-Roman" w:hAnsi="Sabon-Roman"/>
          <w:color w:val="242021"/>
          <w:sz w:val="20"/>
          <w:szCs w:val="20"/>
        </w:rPr>
        <w:t xml:space="preserve"> </w:t>
      </w:r>
      <w:r w:rsidRPr="004B3D47">
        <w:rPr>
          <w:rFonts w:ascii="Sabon-Roman" w:hAnsi="Sabon-Roman"/>
          <w:color w:val="242021"/>
          <w:sz w:val="20"/>
          <w:szCs w:val="20"/>
        </w:rPr>
        <w:t>everyone earns. Total expenditures on goods and services must, by definition, in this kind of national accounting practice be equal to the value</w:t>
      </w:r>
      <w:r>
        <w:rPr>
          <w:rFonts w:ascii="Sabon-Roman" w:hAnsi="Sabon-Roman"/>
          <w:color w:val="242021"/>
          <w:sz w:val="20"/>
          <w:szCs w:val="20"/>
        </w:rPr>
        <w:t xml:space="preserve"> </w:t>
      </w:r>
      <w:r w:rsidRPr="004B3D47">
        <w:rPr>
          <w:rFonts w:ascii="Sabon-Roman" w:hAnsi="Sabon-Roman"/>
          <w:color w:val="242021"/>
          <w:sz w:val="20"/>
          <w:szCs w:val="20"/>
        </w:rPr>
        <w:t>of the goods and services produced, and this must be equal to the total</w:t>
      </w:r>
      <w:r>
        <w:rPr>
          <w:rFonts w:ascii="Sabon-Roman" w:hAnsi="Sabon-Roman"/>
          <w:color w:val="242021"/>
          <w:sz w:val="20"/>
          <w:szCs w:val="20"/>
        </w:rPr>
        <w:t xml:space="preserve"> </w:t>
      </w:r>
      <w:r w:rsidRPr="004B3D47">
        <w:rPr>
          <w:rFonts w:ascii="Sabon-Roman" w:hAnsi="Sabon-Roman"/>
          <w:color w:val="242021"/>
          <w:sz w:val="20"/>
          <w:szCs w:val="20"/>
        </w:rPr>
        <w:t>income paid to the factors (workers, shareholders, etc.) that produced</w:t>
      </w:r>
      <w:r>
        <w:rPr>
          <w:rFonts w:ascii="Sabon-Roman" w:hAnsi="Sabon-Roman"/>
          <w:color w:val="242021"/>
          <w:sz w:val="20"/>
          <w:szCs w:val="20"/>
        </w:rPr>
        <w:t xml:space="preserve"> </w:t>
      </w:r>
      <w:r w:rsidRPr="004B3D47">
        <w:rPr>
          <w:rFonts w:ascii="Sabon-Roman" w:hAnsi="Sabon-Roman"/>
          <w:color w:val="242021"/>
          <w:sz w:val="20"/>
          <w:szCs w:val="20"/>
        </w:rPr>
        <w:t>these goods and services. Thus, gross national product (GNP) is the total</w:t>
      </w:r>
      <w:r>
        <w:rPr>
          <w:rFonts w:ascii="Sabon-Roman" w:hAnsi="Sabon-Roman"/>
          <w:color w:val="242021"/>
          <w:sz w:val="20"/>
          <w:szCs w:val="20"/>
        </w:rPr>
        <w:t xml:space="preserve"> </w:t>
      </w:r>
      <w:r w:rsidRPr="004B3D47">
        <w:rPr>
          <w:rFonts w:ascii="Sabon-Roman" w:hAnsi="Sabon-Roman"/>
          <w:color w:val="242021"/>
          <w:sz w:val="20"/>
          <w:szCs w:val="20"/>
        </w:rPr>
        <w:t>value of final goods and services produced in a year by a country’s residents (including profits from capital held abroad). Nominal GNP measures the value of output during a given year using the prices prevailing</w:t>
      </w:r>
      <w:r>
        <w:rPr>
          <w:rFonts w:ascii="Sabon-Roman" w:hAnsi="Sabon-Roman"/>
          <w:color w:val="242021"/>
          <w:sz w:val="20"/>
          <w:szCs w:val="20"/>
        </w:rPr>
        <w:t xml:space="preserve"> </w:t>
      </w:r>
      <w:r w:rsidRPr="004B3D47">
        <w:rPr>
          <w:rFonts w:ascii="Sabon-Roman" w:hAnsi="Sabon-Roman"/>
          <w:color w:val="242021"/>
          <w:sz w:val="20"/>
          <w:szCs w:val="20"/>
        </w:rPr>
        <w:t>during that year. Over time, the general level of prices tends to rise due</w:t>
      </w:r>
      <w:r>
        <w:rPr>
          <w:rFonts w:ascii="Sabon-Roman" w:hAnsi="Sabon-Roman"/>
          <w:color w:val="242021"/>
          <w:sz w:val="20"/>
          <w:szCs w:val="20"/>
        </w:rPr>
        <w:t xml:space="preserve"> to inflation</w:t>
      </w:r>
      <w:r w:rsidRPr="004B3D47">
        <w:rPr>
          <w:rFonts w:ascii="Sabon-Roman" w:hAnsi="Sabon-Roman"/>
          <w:color w:val="242021"/>
          <w:sz w:val="20"/>
          <w:szCs w:val="20"/>
        </w:rPr>
        <w:t>, leading to an increase in nominal GNP even if the volume of</w:t>
      </w:r>
      <w:r>
        <w:rPr>
          <w:rFonts w:ascii="Sabon-Roman" w:hAnsi="Sabon-Roman"/>
          <w:color w:val="242021"/>
          <w:sz w:val="20"/>
          <w:szCs w:val="20"/>
        </w:rPr>
        <w:t xml:space="preserve"> </w:t>
      </w:r>
      <w:r w:rsidRPr="004B3D47">
        <w:rPr>
          <w:rFonts w:ascii="Sabon-Roman" w:hAnsi="Sabon-Roman"/>
          <w:color w:val="242021"/>
          <w:sz w:val="20"/>
          <w:szCs w:val="20"/>
        </w:rPr>
        <w:t>goods and services produced is unchanged. So, real GNP measures the</w:t>
      </w:r>
      <w:r>
        <w:rPr>
          <w:rFonts w:ascii="Sabon-Roman" w:hAnsi="Sabon-Roman"/>
          <w:color w:val="242021"/>
          <w:sz w:val="20"/>
          <w:szCs w:val="20"/>
        </w:rPr>
        <w:t xml:space="preserve"> </w:t>
      </w:r>
      <w:r w:rsidRPr="004B3D47">
        <w:rPr>
          <w:rFonts w:ascii="Sabon-Roman" w:hAnsi="Sabon-Roman"/>
          <w:color w:val="242021"/>
          <w:sz w:val="20"/>
          <w:szCs w:val="20"/>
        </w:rPr>
        <w:t>value</w:t>
      </w:r>
      <w:r>
        <w:rPr>
          <w:rFonts w:ascii="Sabon-Roman" w:hAnsi="Sabon-Roman"/>
          <w:color w:val="242021"/>
          <w:sz w:val="20"/>
          <w:szCs w:val="20"/>
        </w:rPr>
        <w:t xml:space="preserve"> of output adjusted for inflation</w:t>
      </w:r>
      <w:r w:rsidRPr="004B3D47">
        <w:rPr>
          <w:rFonts w:ascii="Sabon-Roman" w:hAnsi="Sabon-Roman"/>
          <w:color w:val="242021"/>
          <w:sz w:val="20"/>
          <w:szCs w:val="20"/>
        </w:rPr>
        <w:t>. When economic growth over a</w:t>
      </w:r>
      <w:r>
        <w:rPr>
          <w:rFonts w:ascii="Sabon-Roman" w:hAnsi="Sabon-Roman"/>
          <w:color w:val="242021"/>
          <w:sz w:val="20"/>
          <w:szCs w:val="20"/>
        </w:rPr>
        <w:t xml:space="preserve"> </w:t>
      </w:r>
      <w:r w:rsidRPr="004B3D47">
        <w:rPr>
          <w:rFonts w:ascii="Sabon-Roman" w:hAnsi="Sabon-Roman"/>
          <w:color w:val="242021"/>
          <w:sz w:val="20"/>
          <w:szCs w:val="20"/>
        </w:rPr>
        <w:t>number of years is measured, change in “real GNP” is the figure usually</w:t>
      </w:r>
      <w:r>
        <w:rPr>
          <w:rFonts w:ascii="Sabon-Roman" w:hAnsi="Sabon-Roman"/>
          <w:color w:val="242021"/>
          <w:sz w:val="20"/>
          <w:szCs w:val="20"/>
        </w:rPr>
        <w:t xml:space="preserve"> </w:t>
      </w:r>
      <w:r w:rsidRPr="004B3D47">
        <w:rPr>
          <w:rFonts w:ascii="Sabon-Roman" w:hAnsi="Sabon-Roman"/>
          <w:color w:val="242021"/>
          <w:sz w:val="20"/>
          <w:szCs w:val="20"/>
        </w:rPr>
        <w:t>used to express that growth. Dividing the GNP or GNI by a country’s</w:t>
      </w:r>
      <w:r>
        <w:rPr>
          <w:rFonts w:ascii="Sabon-Roman" w:hAnsi="Sabon-Roman"/>
          <w:color w:val="242021"/>
          <w:sz w:val="20"/>
          <w:szCs w:val="20"/>
        </w:rPr>
        <w:t xml:space="preserve"> </w:t>
      </w:r>
      <w:r w:rsidRPr="004B3D47">
        <w:rPr>
          <w:rFonts w:ascii="Sabon-Roman" w:hAnsi="Sabon-Roman"/>
          <w:color w:val="242021"/>
          <w:sz w:val="20"/>
          <w:szCs w:val="20"/>
        </w:rPr>
        <w:t>population yields the GNP or GNI per capita. In general, the higher the</w:t>
      </w:r>
      <w:r>
        <w:rPr>
          <w:rFonts w:ascii="Sabon-Roman" w:hAnsi="Sabon-Roman"/>
          <w:color w:val="242021"/>
          <w:sz w:val="20"/>
          <w:szCs w:val="20"/>
        </w:rPr>
        <w:t xml:space="preserve"> </w:t>
      </w:r>
      <w:r w:rsidRPr="004B3D47">
        <w:rPr>
          <w:rFonts w:ascii="Sabon-Roman" w:hAnsi="Sabon-Roman"/>
          <w:color w:val="242021"/>
          <w:sz w:val="20"/>
          <w:szCs w:val="20"/>
        </w:rPr>
        <w:t xml:space="preserve">per </w:t>
      </w:r>
      <w:r w:rsidRPr="004B3D47">
        <w:rPr>
          <w:rFonts w:ascii="Sabon-Roman" w:hAnsi="Sabon-Roman"/>
          <w:color w:val="242021"/>
          <w:sz w:val="20"/>
          <w:szCs w:val="20"/>
        </w:rPr>
        <w:lastRenderedPageBreak/>
        <w:t>capita production or income, the more “developed” a country’s people are conventionally said to be, and the higher the annual growth rate</w:t>
      </w:r>
      <w:r>
        <w:rPr>
          <w:rFonts w:ascii="Sabon-Roman" w:hAnsi="Sabon-Roman"/>
          <w:color w:val="242021"/>
          <w:sz w:val="20"/>
          <w:szCs w:val="20"/>
        </w:rPr>
        <w:t xml:space="preserve"> </w:t>
      </w:r>
      <w:r w:rsidRPr="004B3D47">
        <w:rPr>
          <w:rFonts w:ascii="Sabon-Roman" w:hAnsi="Sabon-Roman"/>
          <w:color w:val="242021"/>
          <w:sz w:val="20"/>
          <w:szCs w:val="20"/>
        </w:rPr>
        <w:t>per capita, the more rapidly a country is said to be developing.</w:t>
      </w:r>
    </w:p>
    <w:p w:rsidR="00A61BA4" w:rsidRDefault="00A61BA4" w:rsidP="00A34F4D">
      <w:pPr>
        <w:spacing w:line="360" w:lineRule="auto"/>
        <w:jc w:val="both"/>
        <w:rPr>
          <w:rFonts w:ascii="Sabon-Roman" w:hAnsi="Sabon-Roman"/>
          <w:color w:val="242021"/>
          <w:sz w:val="20"/>
          <w:szCs w:val="20"/>
        </w:rPr>
      </w:pPr>
    </w:p>
    <w:p w:rsidR="00A61BA4" w:rsidRPr="00A34F4D" w:rsidRDefault="00A61BA4" w:rsidP="00A34F4D">
      <w:pPr>
        <w:spacing w:line="360" w:lineRule="auto"/>
        <w:jc w:val="both"/>
        <w:rPr>
          <w:rFonts w:cs="Times New Roman"/>
          <w:color w:val="231F20"/>
        </w:rPr>
      </w:pPr>
      <w:r w:rsidRPr="00A61BA4">
        <w:rPr>
          <w:rFonts w:ascii="Sabon-Roman" w:hAnsi="Sabon-Roman"/>
          <w:color w:val="242021"/>
          <w:sz w:val="20"/>
          <w:szCs w:val="20"/>
        </w:rPr>
        <w:t>An alternative summary measure that takes these into account is the Human Development Index (HDI) calculated by the United Nations Development</w:t>
      </w:r>
      <w:r>
        <w:rPr>
          <w:rFonts w:ascii="Sabon-Roman" w:hAnsi="Sabon-Roman"/>
          <w:color w:val="242021"/>
          <w:sz w:val="20"/>
          <w:szCs w:val="20"/>
        </w:rPr>
        <w:t xml:space="preserve"> </w:t>
      </w:r>
      <w:r w:rsidRPr="00A61BA4">
        <w:rPr>
          <w:rFonts w:ascii="Sabon-Roman" w:hAnsi="Sabon-Roman"/>
          <w:color w:val="242021"/>
          <w:sz w:val="20"/>
          <w:szCs w:val="20"/>
        </w:rPr>
        <w:t>Program (UNDP). This measure derives from a different conception of</w:t>
      </w:r>
      <w:r>
        <w:rPr>
          <w:rFonts w:ascii="Sabon-Roman" w:hAnsi="Sabon-Roman"/>
          <w:color w:val="242021"/>
          <w:sz w:val="20"/>
          <w:szCs w:val="20"/>
        </w:rPr>
        <w:t xml:space="preserve"> </w:t>
      </w:r>
      <w:r w:rsidRPr="00A61BA4">
        <w:rPr>
          <w:rFonts w:ascii="Sabon-Roman" w:hAnsi="Sabon-Roman"/>
          <w:color w:val="242021"/>
          <w:sz w:val="20"/>
          <w:szCs w:val="20"/>
        </w:rPr>
        <w:t>development than that usually presented—what the UNDP calls “enlarging people’s choices,” especially in terms of access to knowledge, nutrition</w:t>
      </w:r>
      <w:r>
        <w:rPr>
          <w:rFonts w:ascii="Sabon-Roman" w:hAnsi="Sabon-Roman"/>
          <w:color w:val="242021"/>
          <w:sz w:val="20"/>
          <w:szCs w:val="20"/>
        </w:rPr>
        <w:t xml:space="preserve"> </w:t>
      </w:r>
      <w:r w:rsidRPr="00A61BA4">
        <w:rPr>
          <w:rFonts w:ascii="Sabon-Roman" w:hAnsi="Sabon-Roman"/>
          <w:color w:val="242021"/>
          <w:sz w:val="20"/>
          <w:szCs w:val="20"/>
        </w:rPr>
        <w:t>and health services, security, leisure, and political and cultural freedoms.</w:t>
      </w:r>
      <w:r>
        <w:rPr>
          <w:rFonts w:ascii="Sabon-Roman" w:hAnsi="Sabon-Roman"/>
          <w:color w:val="242021"/>
          <w:sz w:val="20"/>
          <w:szCs w:val="20"/>
        </w:rPr>
        <w:t xml:space="preserve"> </w:t>
      </w:r>
      <w:r w:rsidRPr="00A61BA4">
        <w:rPr>
          <w:rFonts w:ascii="Sabon-Roman" w:hAnsi="Sabon-Roman"/>
          <w:color w:val="242021"/>
          <w:sz w:val="20"/>
          <w:szCs w:val="20"/>
        </w:rPr>
        <w:t>The HDI measures development in terms of longevity (life expectancy</w:t>
      </w:r>
      <w:r>
        <w:rPr>
          <w:rFonts w:ascii="Sabon-Roman" w:hAnsi="Sabon-Roman"/>
          <w:color w:val="242021"/>
          <w:sz w:val="20"/>
          <w:szCs w:val="20"/>
        </w:rPr>
        <w:t xml:space="preserve"> </w:t>
      </w:r>
      <w:r w:rsidRPr="00A61BA4">
        <w:rPr>
          <w:rFonts w:ascii="Sabon-Roman" w:hAnsi="Sabon-Roman"/>
          <w:color w:val="242021"/>
          <w:sz w:val="20"/>
          <w:szCs w:val="20"/>
        </w:rPr>
        <w:t>at birth), knowledge (adult literacy and mean years of schooling), and</w:t>
      </w:r>
      <w:r>
        <w:rPr>
          <w:rFonts w:ascii="Sabon-Roman" w:hAnsi="Sabon-Roman"/>
          <w:color w:val="242021"/>
          <w:sz w:val="20"/>
          <w:szCs w:val="20"/>
        </w:rPr>
        <w:t xml:space="preserve"> </w:t>
      </w:r>
      <w:r w:rsidRPr="00A61BA4">
        <w:rPr>
          <w:rFonts w:ascii="Sabon-Roman" w:hAnsi="Sabon-Roman"/>
          <w:color w:val="242021"/>
          <w:sz w:val="20"/>
          <w:szCs w:val="20"/>
        </w:rPr>
        <w:t xml:space="preserve">income </w:t>
      </w:r>
      <w:proofErr w:type="spellStart"/>
      <w:r w:rsidRPr="00A61BA4">
        <w:rPr>
          <w:rFonts w:ascii="Sabon-Roman" w:hAnsi="Sabon-Roman"/>
          <w:color w:val="242021"/>
          <w:sz w:val="20"/>
          <w:szCs w:val="20"/>
        </w:rPr>
        <w:t>suffciency</w:t>
      </w:r>
      <w:proofErr w:type="spellEnd"/>
      <w:r w:rsidRPr="00A61BA4">
        <w:rPr>
          <w:rFonts w:ascii="Sabon-Roman" w:hAnsi="Sabon-Roman"/>
          <w:color w:val="242021"/>
          <w:sz w:val="20"/>
          <w:szCs w:val="20"/>
        </w:rPr>
        <w:t xml:space="preserve"> (the proportion of people with sufficient resources for</w:t>
      </w:r>
      <w:r>
        <w:rPr>
          <w:rFonts w:ascii="Sabon-Roman" w:hAnsi="Sabon-Roman"/>
          <w:color w:val="242021"/>
          <w:sz w:val="20"/>
          <w:szCs w:val="20"/>
        </w:rPr>
        <w:t xml:space="preserve"> </w:t>
      </w:r>
      <w:r w:rsidRPr="00A61BA4">
        <w:rPr>
          <w:rFonts w:ascii="Sabon-Roman" w:hAnsi="Sabon-Roman"/>
          <w:color w:val="242021"/>
          <w:sz w:val="20"/>
          <w:szCs w:val="20"/>
        </w:rPr>
        <w:t>a decent life). In 2007–2008 the countries at the top of this index were,</w:t>
      </w:r>
      <w:r>
        <w:rPr>
          <w:rFonts w:ascii="Sabon-Roman" w:hAnsi="Sabon-Roman"/>
          <w:color w:val="242021"/>
          <w:sz w:val="20"/>
          <w:szCs w:val="20"/>
        </w:rPr>
        <w:t xml:space="preserve"> </w:t>
      </w:r>
      <w:r w:rsidRPr="00A61BA4">
        <w:rPr>
          <w:rFonts w:ascii="Sabon-Roman" w:hAnsi="Sabon-Roman"/>
          <w:color w:val="242021"/>
          <w:sz w:val="20"/>
          <w:szCs w:val="20"/>
        </w:rPr>
        <w:t>in order, Iceland, Norway, Australia, Canada, Ireland, Sweden, Switzerland, Japan, Netherlands, France, Finland, and the United States—all</w:t>
      </w:r>
      <w:r>
        <w:rPr>
          <w:rFonts w:ascii="Sabon-Roman" w:hAnsi="Sabon-Roman"/>
          <w:color w:val="242021"/>
          <w:sz w:val="20"/>
          <w:szCs w:val="20"/>
        </w:rPr>
        <w:t xml:space="preserve"> </w:t>
      </w:r>
      <w:r w:rsidRPr="00A61BA4">
        <w:rPr>
          <w:rFonts w:ascii="Sabon-Roman" w:hAnsi="Sabon-Roman"/>
          <w:color w:val="242021"/>
          <w:sz w:val="20"/>
          <w:szCs w:val="20"/>
        </w:rPr>
        <w:t>scoring over 0.9 out of a maximum of 1.0 (the United Kingdom ranked</w:t>
      </w:r>
      <w:r>
        <w:rPr>
          <w:rFonts w:ascii="Sabon-Roman" w:hAnsi="Sabon-Roman"/>
          <w:color w:val="242021"/>
          <w:sz w:val="20"/>
          <w:szCs w:val="20"/>
        </w:rPr>
        <w:t xml:space="preserve"> </w:t>
      </w:r>
      <w:r w:rsidRPr="00A61BA4">
        <w:rPr>
          <w:rFonts w:ascii="Sabon-Roman" w:hAnsi="Sabon-Roman"/>
          <w:color w:val="242021"/>
          <w:sz w:val="20"/>
          <w:szCs w:val="20"/>
        </w:rPr>
        <w:t>16th and New Zealand 19th; UNDP 2008). An HDI score below 0.5 represents low development, and 29 of the 31 countries in that category are</w:t>
      </w:r>
      <w:r>
        <w:rPr>
          <w:rFonts w:ascii="Sabon-Roman" w:hAnsi="Sabon-Roman"/>
          <w:color w:val="242021"/>
          <w:sz w:val="20"/>
          <w:szCs w:val="20"/>
        </w:rPr>
        <w:t xml:space="preserve"> </w:t>
      </w:r>
      <w:r w:rsidRPr="00A61BA4">
        <w:rPr>
          <w:rFonts w:ascii="Sabon-Roman" w:hAnsi="Sabon-Roman"/>
          <w:color w:val="242021"/>
          <w:sz w:val="20"/>
          <w:szCs w:val="20"/>
        </w:rPr>
        <w:t xml:space="preserve">located in Africa, the others being Haiti and </w:t>
      </w:r>
      <w:proofErr w:type="spellStart"/>
      <w:r w:rsidRPr="00A61BA4">
        <w:rPr>
          <w:rFonts w:ascii="Sabon-Roman" w:hAnsi="Sabon-Roman"/>
          <w:color w:val="242021"/>
          <w:sz w:val="20"/>
          <w:szCs w:val="20"/>
        </w:rPr>
        <w:t>Yeman</w:t>
      </w:r>
      <w:proofErr w:type="spellEnd"/>
      <w:r w:rsidRPr="00A61BA4">
        <w:rPr>
          <w:rFonts w:ascii="Sabon-Roman" w:hAnsi="Sabon-Roman"/>
          <w:color w:val="242021"/>
          <w:sz w:val="20"/>
          <w:szCs w:val="20"/>
        </w:rPr>
        <w:t>. The lowest-ranked</w:t>
      </w:r>
      <w:r>
        <w:rPr>
          <w:rFonts w:ascii="Sabon-Roman" w:hAnsi="Sabon-Roman"/>
          <w:color w:val="242021"/>
          <w:sz w:val="20"/>
          <w:szCs w:val="20"/>
        </w:rPr>
        <w:t xml:space="preserve"> </w:t>
      </w:r>
      <w:r w:rsidRPr="00A61BA4">
        <w:rPr>
          <w:rFonts w:ascii="Sabon-Roman" w:hAnsi="Sabon-Roman"/>
          <w:color w:val="242021"/>
          <w:sz w:val="20"/>
          <w:szCs w:val="20"/>
        </w:rPr>
        <w:t>HDI countries are Sierra Leone, Burkina Faso, Guinea-Bissau, and Niger</w:t>
      </w:r>
      <w:r>
        <w:rPr>
          <w:rFonts w:ascii="Sabon-Roman" w:hAnsi="Sabon-Roman"/>
          <w:color w:val="242021"/>
          <w:sz w:val="20"/>
          <w:szCs w:val="20"/>
        </w:rPr>
        <w:t xml:space="preserve"> </w:t>
      </w:r>
      <w:r w:rsidRPr="00A61BA4">
        <w:rPr>
          <w:rFonts w:ascii="Sabon-Roman" w:hAnsi="Sabon-Roman"/>
          <w:color w:val="242021"/>
          <w:sz w:val="20"/>
          <w:szCs w:val="20"/>
        </w:rPr>
        <w:t>(UNDP 2008).</w:t>
      </w:r>
    </w:p>
    <w:p w:rsidR="00A34F4D" w:rsidRPr="00A34F4D" w:rsidRDefault="00A34F4D" w:rsidP="00A34F4D">
      <w:pPr>
        <w:rPr>
          <w:lang/>
        </w:rPr>
      </w:pPr>
    </w:p>
    <w:p w:rsidR="00E2031A" w:rsidRPr="00E2031A" w:rsidRDefault="00E2031A" w:rsidP="004B3D47">
      <w:pPr>
        <w:pStyle w:val="Heading2"/>
        <w:numPr>
          <w:ilvl w:val="1"/>
          <w:numId w:val="10"/>
        </w:numPr>
        <w:spacing w:before="0" w:line="360" w:lineRule="auto"/>
        <w:rPr>
          <w:rFonts w:ascii="Times New Roman" w:hAnsi="Times New Roman"/>
          <w:i w:val="0"/>
          <w:sz w:val="24"/>
          <w:szCs w:val="24"/>
        </w:rPr>
      </w:pPr>
      <w:r w:rsidRPr="00E2031A">
        <w:rPr>
          <w:rFonts w:ascii="Times New Roman" w:hAnsi="Times New Roman"/>
          <w:i w:val="0"/>
          <w:sz w:val="24"/>
          <w:szCs w:val="24"/>
        </w:rPr>
        <w:t xml:space="preserve">Objectives of development </w:t>
      </w:r>
    </w:p>
    <w:p w:rsidR="00A34F4D" w:rsidRPr="00A34F4D" w:rsidRDefault="00A34F4D" w:rsidP="00A34F4D">
      <w:pPr>
        <w:spacing w:line="360" w:lineRule="auto"/>
        <w:rPr>
          <w:rFonts w:ascii="StoneSans-Semibold" w:hAnsi="StoneSans-Semibold"/>
          <w:b/>
          <w:bCs/>
          <w:color w:val="00ADEF"/>
        </w:rPr>
      </w:pPr>
      <w:r w:rsidRPr="00A34F4D">
        <w:rPr>
          <w:rFonts w:ascii="StoneSans-Semibold" w:hAnsi="StoneSans-Semibold"/>
          <w:b/>
          <w:bCs/>
          <w:color w:val="00ADEF"/>
        </w:rPr>
        <w:t xml:space="preserve">The Three Objectives of Development </w:t>
      </w:r>
    </w:p>
    <w:p w:rsidR="00A34F4D" w:rsidRPr="00A34F4D" w:rsidRDefault="00A34F4D" w:rsidP="00A34F4D">
      <w:pPr>
        <w:spacing w:line="360" w:lineRule="auto"/>
        <w:rPr>
          <w:rFonts w:cs="Times New Roman"/>
          <w:color w:val="231F20"/>
        </w:rPr>
      </w:pPr>
      <w:r w:rsidRPr="00A34F4D">
        <w:rPr>
          <w:rFonts w:cs="Times New Roman"/>
          <w:color w:val="231F20"/>
        </w:rPr>
        <w:t>We may conclude that development is both a physical reality and a state of mind in which society has, through some combination of social, economic, and institutional processes, secured the means for obtaining a better life. Whatever the specific components of this better life, development in all societies must have at least the following three objectives:</w:t>
      </w:r>
    </w:p>
    <w:p w:rsidR="00A34F4D" w:rsidRPr="00A34F4D" w:rsidRDefault="00A34F4D" w:rsidP="00A34F4D">
      <w:pPr>
        <w:spacing w:line="360" w:lineRule="auto"/>
        <w:rPr>
          <w:rFonts w:cs="Times New Roman"/>
          <w:color w:val="231F20"/>
        </w:rPr>
      </w:pPr>
      <w:r w:rsidRPr="00A34F4D">
        <w:rPr>
          <w:rFonts w:cs="Times New Roman"/>
          <w:color w:val="231F20"/>
        </w:rPr>
        <w:t xml:space="preserve">1. </w:t>
      </w:r>
      <w:r w:rsidRPr="00A34F4D">
        <w:rPr>
          <w:rFonts w:cs="Times New Roman"/>
          <w:i/>
          <w:iCs/>
          <w:color w:val="231F20"/>
        </w:rPr>
        <w:t xml:space="preserve">To increase the availability and widen the distribution of basic life-sustaining goods </w:t>
      </w:r>
      <w:r w:rsidRPr="00A34F4D">
        <w:rPr>
          <w:rFonts w:cs="Times New Roman"/>
          <w:color w:val="231F20"/>
        </w:rPr>
        <w:t xml:space="preserve">such as food, shelter, health, and protection </w:t>
      </w:r>
    </w:p>
    <w:p w:rsidR="00A34F4D" w:rsidRPr="00A34F4D" w:rsidRDefault="00A34F4D" w:rsidP="00A34F4D">
      <w:pPr>
        <w:spacing w:line="360" w:lineRule="auto"/>
        <w:rPr>
          <w:rFonts w:cs="Times New Roman"/>
          <w:color w:val="231F20"/>
        </w:rPr>
      </w:pPr>
      <w:r w:rsidRPr="00A34F4D">
        <w:rPr>
          <w:rFonts w:cs="Times New Roman"/>
          <w:color w:val="231F20"/>
        </w:rPr>
        <w:t xml:space="preserve">2. </w:t>
      </w:r>
      <w:r w:rsidRPr="00A34F4D">
        <w:rPr>
          <w:rFonts w:cs="Times New Roman"/>
          <w:i/>
          <w:iCs/>
          <w:color w:val="231F20"/>
        </w:rPr>
        <w:t>To raise levels of living</w:t>
      </w:r>
      <w:r w:rsidRPr="00A34F4D">
        <w:rPr>
          <w:rFonts w:cs="Times New Roman"/>
          <w:color w:val="231F20"/>
        </w:rPr>
        <w:t>, including, in addition to higher incomes, the provision of more jobs, better education, and greater attention to cultural and human values, all of which will serve not only to enhance material wellbeing but also to generate greater indi</w:t>
      </w:r>
      <w:r>
        <w:rPr>
          <w:rFonts w:cs="Times New Roman"/>
          <w:color w:val="231F20"/>
        </w:rPr>
        <w:t xml:space="preserve">vidual and national self-esteem. </w:t>
      </w:r>
    </w:p>
    <w:p w:rsidR="00A34F4D" w:rsidRPr="00A34F4D" w:rsidRDefault="00A34F4D" w:rsidP="00A34F4D">
      <w:pPr>
        <w:spacing w:line="360" w:lineRule="auto"/>
        <w:rPr>
          <w:rFonts w:cs="Times New Roman"/>
          <w:color w:val="231F20"/>
        </w:rPr>
      </w:pPr>
      <w:r w:rsidRPr="00A34F4D">
        <w:rPr>
          <w:rFonts w:cs="Times New Roman"/>
          <w:color w:val="231F20"/>
        </w:rPr>
        <w:t xml:space="preserve">3. </w:t>
      </w:r>
      <w:r w:rsidRPr="00A34F4D">
        <w:rPr>
          <w:rFonts w:cs="Times New Roman"/>
          <w:i/>
          <w:iCs/>
          <w:color w:val="231F20"/>
        </w:rPr>
        <w:t xml:space="preserve">To expand the range of economic and social choices </w:t>
      </w:r>
      <w:r w:rsidRPr="00A34F4D">
        <w:rPr>
          <w:rFonts w:cs="Times New Roman"/>
          <w:color w:val="231F20"/>
        </w:rPr>
        <w:t>available to individuals and nations by freeing them from servitude and dependence not only in relation to other people and nation-states but also to the forces of ignorance and human misery.</w:t>
      </w:r>
    </w:p>
    <w:p w:rsidR="00E2031A" w:rsidRDefault="00E2031A" w:rsidP="00454BFB">
      <w:pPr>
        <w:spacing w:line="360" w:lineRule="auto"/>
        <w:jc w:val="both"/>
        <w:rPr>
          <w:b/>
        </w:rPr>
      </w:pPr>
    </w:p>
    <w:p w:rsidR="00E2031A" w:rsidRPr="0067012D" w:rsidRDefault="0067012D" w:rsidP="00454BFB">
      <w:pPr>
        <w:spacing w:line="360" w:lineRule="auto"/>
        <w:jc w:val="both"/>
        <w:rPr>
          <w:rFonts w:cs="Times New Roman"/>
          <w:color w:val="242021"/>
        </w:rPr>
      </w:pPr>
      <w:r w:rsidRPr="0067012D">
        <w:rPr>
          <w:rFonts w:cs="Times New Roman"/>
          <w:color w:val="242021"/>
        </w:rPr>
        <w:t xml:space="preserve">In 1960 the 20% of the world’s people living in the richest countries had 30 times the income of the 20% of the world’s people living in the poorest countries;  in 1973 the figure was 44 to 1; and in 1997 the ratio was 74 to 1 (United Nations Development Program 1999: 36–38). As </w:t>
      </w:r>
      <w:r w:rsidRPr="0067012D">
        <w:rPr>
          <w:rFonts w:cs="Times New Roman"/>
          <w:color w:val="242021"/>
        </w:rPr>
        <w:lastRenderedPageBreak/>
        <w:t>statisticians find out more about it, the world is turning out to be even more unequal than was previously thought, both in terms of the differences among countries and the differences among groups of the world’s people. National poverty rates in the low-income countries lie in the range of 45–70% of the population, while the percentage of people living on less that $2 a day varies from 50% to 90%, depending on the country.</w:t>
      </w:r>
    </w:p>
    <w:p w:rsidR="0067012D" w:rsidRPr="00A61BA4" w:rsidRDefault="0067012D" w:rsidP="00454BFB">
      <w:pPr>
        <w:spacing w:line="360" w:lineRule="auto"/>
        <w:jc w:val="both"/>
        <w:rPr>
          <w:rFonts w:cs="Times New Roman"/>
          <w:color w:val="242021"/>
        </w:rPr>
      </w:pPr>
    </w:p>
    <w:p w:rsidR="0067012D" w:rsidRDefault="00A61BA4" w:rsidP="00454BFB">
      <w:pPr>
        <w:spacing w:line="360" w:lineRule="auto"/>
        <w:jc w:val="both"/>
        <w:rPr>
          <w:rFonts w:cs="Times New Roman"/>
          <w:color w:val="242021"/>
        </w:rPr>
      </w:pPr>
      <w:r w:rsidRPr="00A61BA4">
        <w:rPr>
          <w:rFonts w:cs="Times New Roman"/>
          <w:color w:val="242021"/>
          <w:highlight w:val="lightGray"/>
        </w:rPr>
        <w:t>Americans spend more on cosmetics than it would cost to provide basic education to the 2 billion people in the world who go without schools. Europeans spend more on ice cream than it would cost to provide basic water and sanitation services to those most desperately in need (UNDP 1998). The UNDP optimistically concludes that human development can be achieved by promoting “more equitable” economic growth and using participatory, democratic political methods. We agree. But we have a different conception of “</w:t>
      </w:r>
      <w:proofErr w:type="spellStart"/>
      <w:r w:rsidRPr="00A61BA4">
        <w:rPr>
          <w:rFonts w:cs="Times New Roman"/>
          <w:color w:val="242021"/>
          <w:highlight w:val="lightGray"/>
        </w:rPr>
        <w:t>eqitable</w:t>
      </w:r>
      <w:proofErr w:type="spellEnd"/>
      <w:r w:rsidRPr="00A61BA4">
        <w:rPr>
          <w:rFonts w:cs="Times New Roman"/>
          <w:color w:val="242021"/>
          <w:highlight w:val="lightGray"/>
        </w:rPr>
        <w:t>” and “participatory democracy,” as this book will reveal.</w:t>
      </w:r>
    </w:p>
    <w:p w:rsidR="00BA306F" w:rsidRDefault="00BA306F" w:rsidP="00454BFB">
      <w:pPr>
        <w:spacing w:line="360" w:lineRule="auto"/>
        <w:jc w:val="both"/>
        <w:rPr>
          <w:rFonts w:cs="Times New Roman"/>
          <w:color w:val="242021"/>
        </w:rPr>
      </w:pPr>
    </w:p>
    <w:p w:rsidR="00BA306F" w:rsidRPr="00BA306F" w:rsidRDefault="00BA306F" w:rsidP="00BA306F">
      <w:pPr>
        <w:pStyle w:val="Heading2"/>
        <w:numPr>
          <w:ilvl w:val="1"/>
          <w:numId w:val="10"/>
        </w:numPr>
        <w:rPr>
          <w:rFonts w:ascii="Times New Roman" w:hAnsi="Times New Roman"/>
          <w:i w:val="0"/>
        </w:rPr>
      </w:pPr>
      <w:r w:rsidRPr="00BA306F">
        <w:rPr>
          <w:rFonts w:ascii="Times New Roman" w:hAnsi="Times New Roman"/>
          <w:i w:val="0"/>
        </w:rPr>
        <w:t>Criticisms</w:t>
      </w:r>
      <w:r w:rsidRPr="00BA306F">
        <w:rPr>
          <w:rFonts w:ascii="Times New Roman" w:hAnsi="Times New Roman"/>
          <w:i w:val="0"/>
          <w:szCs w:val="24"/>
        </w:rPr>
        <w:t xml:space="preserve"> of </w:t>
      </w:r>
      <w:r w:rsidRPr="00BA306F">
        <w:rPr>
          <w:rFonts w:ascii="Times New Roman" w:hAnsi="Times New Roman"/>
          <w:i w:val="0"/>
        </w:rPr>
        <w:t>development</w:t>
      </w:r>
      <w:r w:rsidRPr="00BA306F">
        <w:rPr>
          <w:rFonts w:ascii="Times New Roman" w:hAnsi="Times New Roman"/>
          <w:i w:val="0"/>
          <w:szCs w:val="24"/>
        </w:rPr>
        <w:t xml:space="preserve"> measures</w:t>
      </w:r>
    </w:p>
    <w:p w:rsidR="00BA306F" w:rsidRDefault="00BA306F" w:rsidP="00454BFB">
      <w:pPr>
        <w:spacing w:line="360" w:lineRule="auto"/>
        <w:jc w:val="both"/>
        <w:rPr>
          <w:rFonts w:cs="Times New Roman"/>
          <w:color w:val="242021"/>
        </w:rPr>
      </w:pPr>
    </w:p>
    <w:p w:rsidR="00BA306F" w:rsidRDefault="00BA306F" w:rsidP="00454BFB">
      <w:pPr>
        <w:spacing w:line="360" w:lineRule="auto"/>
        <w:jc w:val="both"/>
        <w:rPr>
          <w:rFonts w:cs="Times New Roman"/>
          <w:color w:val="242021"/>
        </w:rPr>
      </w:pPr>
      <w:r w:rsidRPr="00BA306F">
        <w:rPr>
          <w:rFonts w:cs="Times New Roman"/>
          <w:color w:val="242021"/>
        </w:rPr>
        <w:t xml:space="preserve">We should immediately note two kinds of deficiencies in the official data on both growth and development. First, not only do these data vary greatly in reliability from country to country but also characteristics such as production, income, or education are, in reality, culturally specific rather than universal. Yet, national and international agencies report only that which can be measured using “conventional” accounting procedures. Whose conventions are used? Those of the First World market economies. Thus, GDP measures that part of production sold for a price in a formal market—but not products consumed within the family </w:t>
      </w:r>
      <w:proofErr w:type="gramStart"/>
      <w:r w:rsidRPr="00BA306F">
        <w:rPr>
          <w:rFonts w:cs="Times New Roman"/>
          <w:color w:val="242021"/>
        </w:rPr>
        <w:t>nor</w:t>
      </w:r>
      <w:proofErr w:type="gramEnd"/>
      <w:r w:rsidRPr="00BA306F">
        <w:rPr>
          <w:rFonts w:cs="Times New Roman"/>
          <w:color w:val="242021"/>
        </w:rPr>
        <w:t xml:space="preserve"> services exchanged informally. Thus, a major portion of the economic activity in many Third World countries is either ignored completely or simply estimated. Much of this unreported product results from women’s work for example, 60–80% of the food is produced in the “informal sector,” and 70% of informal entrepreneurs are women</w:t>
      </w:r>
      <w:r>
        <w:rPr>
          <w:rFonts w:cs="Times New Roman"/>
          <w:color w:val="242021"/>
        </w:rPr>
        <w:t xml:space="preserve">. </w:t>
      </w:r>
    </w:p>
    <w:p w:rsidR="00BA306F" w:rsidRDefault="00BA306F" w:rsidP="00454BFB">
      <w:pPr>
        <w:spacing w:line="360" w:lineRule="auto"/>
        <w:jc w:val="both"/>
        <w:rPr>
          <w:rFonts w:cs="Times New Roman"/>
          <w:color w:val="242021"/>
        </w:rPr>
      </w:pPr>
    </w:p>
    <w:p w:rsidR="00BA306F" w:rsidRPr="00BA306F" w:rsidRDefault="00BA306F" w:rsidP="00454BFB">
      <w:pPr>
        <w:spacing w:line="360" w:lineRule="auto"/>
        <w:jc w:val="both"/>
        <w:rPr>
          <w:rFonts w:cs="Times New Roman"/>
          <w:b/>
        </w:rPr>
      </w:pPr>
      <w:r w:rsidRPr="00BA306F">
        <w:rPr>
          <w:rFonts w:cs="Times New Roman"/>
          <w:color w:val="242021"/>
        </w:rPr>
        <w:t>All of this informal activity literally does not count when measuring the economy.</w:t>
      </w:r>
    </w:p>
    <w:sectPr w:rsidR="00BA306F" w:rsidRPr="00BA306F" w:rsidSect="000414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netian301BT-Roman">
    <w:altName w:val="Times New Roman"/>
    <w:panose1 w:val="00000000000000000000"/>
    <w:charset w:val="00"/>
    <w:family w:val="roman"/>
    <w:notTrueType/>
    <w:pitch w:val="default"/>
    <w:sig w:usb0="00000000" w:usb1="00000000" w:usb2="00000000" w:usb3="00000000" w:csb0="00000000" w:csb1="00000000"/>
  </w:font>
  <w:font w:name="Sabon-Roman">
    <w:altName w:val="Times New Roman"/>
    <w:panose1 w:val="00000000000000000000"/>
    <w:charset w:val="00"/>
    <w:family w:val="roman"/>
    <w:notTrueType/>
    <w:pitch w:val="default"/>
    <w:sig w:usb0="00000000" w:usb1="00000000" w:usb2="00000000" w:usb3="00000000" w:csb0="00000000" w:csb1="00000000"/>
  </w:font>
  <w:font w:name="Palatino-Italic">
    <w:altName w:val="Times New Roman"/>
    <w:panose1 w:val="00000000000000000000"/>
    <w:charset w:val="00"/>
    <w:family w:val="roman"/>
    <w:notTrueType/>
    <w:pitch w:val="default"/>
    <w:sig w:usb0="00000000" w:usb1="00000000" w:usb2="00000000" w:usb3="00000000" w:csb0="00000000" w:csb1="00000000"/>
  </w:font>
  <w:font w:name="Palatino-Roman">
    <w:altName w:val="Times New Roman"/>
    <w:panose1 w:val="00000000000000000000"/>
    <w:charset w:val="00"/>
    <w:family w:val="roman"/>
    <w:notTrueType/>
    <w:pitch w:val="default"/>
    <w:sig w:usb0="00000000" w:usb1="00000000" w:usb2="00000000" w:usb3="00000000" w:csb0="00000000" w:csb1="00000000"/>
  </w:font>
  <w:font w:name="Palatino-Bold">
    <w:altName w:val="Times New Roman"/>
    <w:panose1 w:val="00000000000000000000"/>
    <w:charset w:val="00"/>
    <w:family w:val="roman"/>
    <w:notTrueType/>
    <w:pitch w:val="default"/>
    <w:sig w:usb0="00000000" w:usb1="00000000" w:usb2="00000000" w:usb3="00000000" w:csb0="00000000" w:csb1="00000000"/>
  </w:font>
  <w:font w:name="StoneInformal-Semibold">
    <w:altName w:val="Times New Roman"/>
    <w:panose1 w:val="00000000000000000000"/>
    <w:charset w:val="00"/>
    <w:family w:val="roman"/>
    <w:notTrueType/>
    <w:pitch w:val="default"/>
    <w:sig w:usb0="00000000" w:usb1="00000000" w:usb2="00000000" w:usb3="00000000" w:csb0="00000000" w:csb1="00000000"/>
  </w:font>
  <w:font w:name="Sabon-Italic">
    <w:altName w:val="Times New Roman"/>
    <w:panose1 w:val="00000000000000000000"/>
    <w:charset w:val="00"/>
    <w:family w:val="roman"/>
    <w:notTrueType/>
    <w:pitch w:val="default"/>
    <w:sig w:usb0="00000000" w:usb1="00000000" w:usb2="00000000" w:usb3="00000000" w:csb0="00000000" w:csb1="00000000"/>
  </w:font>
  <w:font w:name="StoneSans-Semibold">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5F1"/>
    <w:multiLevelType w:val="multilevel"/>
    <w:tmpl w:val="1AE875AA"/>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1C054E3"/>
    <w:multiLevelType w:val="multilevel"/>
    <w:tmpl w:val="BAE452C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5EA5A1D"/>
    <w:multiLevelType w:val="multilevel"/>
    <w:tmpl w:val="A6EE7CFC"/>
    <w:lvl w:ilvl="0">
      <w:start w:val="2"/>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7D02C22"/>
    <w:multiLevelType w:val="hybridMultilevel"/>
    <w:tmpl w:val="B0F0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A9010B"/>
    <w:multiLevelType w:val="multilevel"/>
    <w:tmpl w:val="AB045BBA"/>
    <w:lvl w:ilvl="0">
      <w:start w:val="1"/>
      <w:numFmt w:val="decimal"/>
      <w:lvlText w:val="%1."/>
      <w:lvlJc w:val="left"/>
      <w:pPr>
        <w:ind w:left="720" w:hanging="360"/>
      </w:pPr>
      <w:rPr>
        <w:rFonts w:hint="default"/>
        <w:color w:val="auto"/>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54323C02"/>
    <w:multiLevelType w:val="multilevel"/>
    <w:tmpl w:val="DF46268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5AC801D9"/>
    <w:multiLevelType w:val="hybridMultilevel"/>
    <w:tmpl w:val="FEB29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5C47F2"/>
    <w:multiLevelType w:val="multilevel"/>
    <w:tmpl w:val="90AA7390"/>
    <w:lvl w:ilvl="0">
      <w:start w:val="5"/>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CC1BE9"/>
    <w:multiLevelType w:val="hybridMultilevel"/>
    <w:tmpl w:val="D28839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6F419D"/>
    <w:multiLevelType w:val="multilevel"/>
    <w:tmpl w:val="E3E8CB66"/>
    <w:lvl w:ilvl="0">
      <w:start w:val="4"/>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5"/>
  </w:num>
  <w:num w:numId="3">
    <w:abstractNumId w:val="2"/>
  </w:num>
  <w:num w:numId="4">
    <w:abstractNumId w:val="0"/>
  </w:num>
  <w:num w:numId="5">
    <w:abstractNumId w:val="9"/>
  </w:num>
  <w:num w:numId="6">
    <w:abstractNumId w:val="7"/>
  </w:num>
  <w:num w:numId="7">
    <w:abstractNumId w:val="6"/>
  </w:num>
  <w:num w:numId="8">
    <w:abstractNumId w:val="8"/>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applyBreakingRules/>
  </w:compat>
  <w:rsids>
    <w:rsidRoot w:val="00F8585D"/>
    <w:rsid w:val="0004140D"/>
    <w:rsid w:val="000D3043"/>
    <w:rsid w:val="000F0E90"/>
    <w:rsid w:val="00132DD6"/>
    <w:rsid w:val="002A67CB"/>
    <w:rsid w:val="002F75B3"/>
    <w:rsid w:val="00355ABA"/>
    <w:rsid w:val="00370F9D"/>
    <w:rsid w:val="00454BFB"/>
    <w:rsid w:val="004B3D47"/>
    <w:rsid w:val="00617955"/>
    <w:rsid w:val="0067012D"/>
    <w:rsid w:val="008817B6"/>
    <w:rsid w:val="009A2AC2"/>
    <w:rsid w:val="009D53D2"/>
    <w:rsid w:val="00A04C2C"/>
    <w:rsid w:val="00A34F4D"/>
    <w:rsid w:val="00A61BA4"/>
    <w:rsid w:val="00B10DEE"/>
    <w:rsid w:val="00B12B53"/>
    <w:rsid w:val="00B25D3F"/>
    <w:rsid w:val="00B460B8"/>
    <w:rsid w:val="00B92082"/>
    <w:rsid w:val="00BA306F"/>
    <w:rsid w:val="00E2031A"/>
    <w:rsid w:val="00E32640"/>
    <w:rsid w:val="00E73428"/>
    <w:rsid w:val="00EB4D66"/>
    <w:rsid w:val="00F5006F"/>
    <w:rsid w:val="00F8585D"/>
    <w:rsid w:val="00FC396F"/>
    <w:rsid w:val="00FD4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5D"/>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uiPriority w:val="9"/>
    <w:qFormat/>
    <w:rsid w:val="00E203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8585D"/>
    <w:pPr>
      <w:keepNext/>
      <w:spacing w:before="240" w:after="60"/>
      <w:outlineLvl w:val="1"/>
    </w:pPr>
    <w:rPr>
      <w:rFonts w:ascii="Arial" w:hAnsi="Arial" w:cs="Times New Roman"/>
      <w:b/>
      <w:bCs/>
      <w:i/>
      <w:iCs/>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8585D"/>
    <w:rPr>
      <w:rFonts w:ascii="Arial" w:eastAsia="Times New Roman" w:hAnsi="Arial" w:cs="Times New Roman"/>
      <w:b/>
      <w:bCs/>
      <w:i/>
      <w:iCs/>
      <w:sz w:val="28"/>
      <w:szCs w:val="28"/>
      <w:lang/>
    </w:rPr>
  </w:style>
  <w:style w:type="paragraph" w:styleId="ListParagraph">
    <w:name w:val="List Paragraph"/>
    <w:basedOn w:val="Normal"/>
    <w:uiPriority w:val="34"/>
    <w:qFormat/>
    <w:rsid w:val="00F8585D"/>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rsid w:val="00F8585D"/>
    <w:pPr>
      <w:jc w:val="both"/>
    </w:pPr>
    <w:rPr>
      <w:rFonts w:cs="Times New Roman"/>
      <w:sz w:val="28"/>
      <w:lang/>
    </w:rPr>
  </w:style>
  <w:style w:type="character" w:customStyle="1" w:styleId="BodyTextChar">
    <w:name w:val="Body Text Char"/>
    <w:basedOn w:val="DefaultParagraphFont"/>
    <w:link w:val="BodyText"/>
    <w:rsid w:val="00F8585D"/>
    <w:rPr>
      <w:rFonts w:ascii="Times New Roman" w:eastAsia="Times New Roman" w:hAnsi="Times New Roman" w:cs="Times New Roman"/>
      <w:sz w:val="28"/>
      <w:szCs w:val="24"/>
      <w:lang/>
    </w:rPr>
  </w:style>
  <w:style w:type="paragraph" w:styleId="DocumentMap">
    <w:name w:val="Document Map"/>
    <w:basedOn w:val="Normal"/>
    <w:link w:val="DocumentMapChar"/>
    <w:uiPriority w:val="99"/>
    <w:semiHidden/>
    <w:unhideWhenUsed/>
    <w:rsid w:val="00F8585D"/>
    <w:rPr>
      <w:rFonts w:ascii="Tahoma" w:hAnsi="Tahoma" w:cs="Tahoma"/>
      <w:sz w:val="16"/>
      <w:szCs w:val="16"/>
    </w:rPr>
  </w:style>
  <w:style w:type="character" w:customStyle="1" w:styleId="DocumentMapChar">
    <w:name w:val="Document Map Char"/>
    <w:basedOn w:val="DefaultParagraphFont"/>
    <w:link w:val="DocumentMap"/>
    <w:uiPriority w:val="99"/>
    <w:semiHidden/>
    <w:rsid w:val="00F8585D"/>
    <w:rPr>
      <w:rFonts w:ascii="Tahoma" w:eastAsia="Times New Roman" w:hAnsi="Tahoma" w:cs="Tahoma"/>
      <w:sz w:val="16"/>
      <w:szCs w:val="16"/>
    </w:rPr>
  </w:style>
  <w:style w:type="character" w:customStyle="1" w:styleId="Heading1Char">
    <w:name w:val="Heading 1 Char"/>
    <w:basedOn w:val="DefaultParagraphFont"/>
    <w:link w:val="Heading1"/>
    <w:uiPriority w:val="9"/>
    <w:rsid w:val="00E2031A"/>
    <w:rPr>
      <w:rFonts w:asciiTheme="majorHAnsi" w:eastAsiaTheme="majorEastAsia" w:hAnsiTheme="majorHAnsi" w:cstheme="majorBidi"/>
      <w:b/>
      <w:bCs/>
      <w:color w:val="365F91" w:themeColor="accent1" w:themeShade="BF"/>
      <w:sz w:val="28"/>
      <w:szCs w:val="28"/>
    </w:rPr>
  </w:style>
  <w:style w:type="character" w:customStyle="1" w:styleId="fontstyle01">
    <w:name w:val="fontstyle01"/>
    <w:basedOn w:val="DefaultParagraphFont"/>
    <w:rsid w:val="008817B6"/>
    <w:rPr>
      <w:rFonts w:ascii="Venetian301BT-Roman" w:hAnsi="Venetian301BT-Roman" w:hint="default"/>
      <w:b w:val="0"/>
      <w:bCs w:val="0"/>
      <w:i w:val="0"/>
      <w:iCs w:val="0"/>
      <w:color w:val="242021"/>
      <w:sz w:val="44"/>
      <w:szCs w:val="44"/>
    </w:rPr>
  </w:style>
  <w:style w:type="character" w:customStyle="1" w:styleId="fontstyle11">
    <w:name w:val="fontstyle11"/>
    <w:basedOn w:val="DefaultParagraphFont"/>
    <w:rsid w:val="008817B6"/>
    <w:rPr>
      <w:rFonts w:ascii="Sabon-Roman" w:hAnsi="Sabon-Roman" w:hint="default"/>
      <w:b w:val="0"/>
      <w:bCs w:val="0"/>
      <w:i w:val="0"/>
      <w:iCs w:val="0"/>
      <w:color w:val="242021"/>
      <w:sz w:val="20"/>
      <w:szCs w:val="20"/>
    </w:rPr>
  </w:style>
  <w:style w:type="character" w:customStyle="1" w:styleId="fontstyle21">
    <w:name w:val="fontstyle21"/>
    <w:basedOn w:val="DefaultParagraphFont"/>
    <w:rsid w:val="008817B6"/>
    <w:rPr>
      <w:rFonts w:ascii="Palatino-Italic" w:hAnsi="Palatino-Italic" w:hint="default"/>
      <w:b w:val="0"/>
      <w:bCs w:val="0"/>
      <w:i/>
      <w:iCs/>
      <w:color w:val="231F20"/>
      <w:sz w:val="18"/>
      <w:szCs w:val="18"/>
    </w:rPr>
  </w:style>
  <w:style w:type="character" w:customStyle="1" w:styleId="fontstyle31">
    <w:name w:val="fontstyle31"/>
    <w:basedOn w:val="DefaultParagraphFont"/>
    <w:rsid w:val="002F75B3"/>
    <w:rPr>
      <w:rFonts w:ascii="Palatino-Italic" w:hAnsi="Palatino-Italic" w:hint="default"/>
      <w:b w:val="0"/>
      <w:bCs w:val="0"/>
      <w:i/>
      <w:iCs/>
      <w:color w:val="231F20"/>
      <w:sz w:val="20"/>
      <w:szCs w:val="20"/>
    </w:rPr>
  </w:style>
  <w:style w:type="character" w:customStyle="1" w:styleId="fontstyle41">
    <w:name w:val="fontstyle41"/>
    <w:basedOn w:val="DefaultParagraphFont"/>
    <w:rsid w:val="009A2AC2"/>
    <w:rPr>
      <w:rFonts w:ascii="Palatino-Italic" w:hAnsi="Palatino-Italic" w:hint="default"/>
      <w:b w:val="0"/>
      <w:bCs w:val="0"/>
      <w:i/>
      <w:iCs/>
      <w:color w:val="231F2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945</TotalTime>
  <Pages>11</Pages>
  <Words>3480</Words>
  <Characters>19841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dmu</dc:creator>
  <cp:lastModifiedBy>dmu</cp:lastModifiedBy>
  <cp:revision>19</cp:revision>
  <dcterms:created xsi:type="dcterms:W3CDTF">2019-10-18T18:15:00Z</dcterms:created>
  <dcterms:modified xsi:type="dcterms:W3CDTF">2019-10-19T10:19:00Z</dcterms:modified>
</cp:coreProperties>
</file>