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2D9" w:rsidRPr="00B60A42" w:rsidRDefault="008D7590" w:rsidP="009A1756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60A42">
        <w:rPr>
          <w:rFonts w:ascii="Times New Roman" w:hAnsi="Times New Roman" w:cs="Times New Roman"/>
          <w:b/>
          <w:sz w:val="24"/>
          <w:szCs w:val="24"/>
        </w:rPr>
        <w:t xml:space="preserve">Worksheet </w:t>
      </w:r>
      <w:r w:rsidR="00B60A42" w:rsidRPr="00B60A42">
        <w:rPr>
          <w:rFonts w:ascii="Times New Roman" w:hAnsi="Times New Roman" w:cs="Times New Roman"/>
          <w:b/>
          <w:sz w:val="24"/>
          <w:szCs w:val="24"/>
        </w:rPr>
        <w:t>for</w:t>
      </w:r>
      <w:r w:rsidRPr="00B60A42">
        <w:rPr>
          <w:rFonts w:ascii="Times New Roman" w:hAnsi="Times New Roman" w:cs="Times New Roman"/>
          <w:b/>
          <w:sz w:val="24"/>
          <w:szCs w:val="24"/>
        </w:rPr>
        <w:t xml:space="preserve"> Financial Accounting II</w:t>
      </w:r>
    </w:p>
    <w:p w:rsidR="008D7590" w:rsidRPr="00B60A42" w:rsidRDefault="008D7590" w:rsidP="00F54370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0A42">
        <w:rPr>
          <w:rFonts w:ascii="Times New Roman" w:hAnsi="Times New Roman" w:cs="Times New Roman"/>
          <w:sz w:val="24"/>
          <w:szCs w:val="24"/>
        </w:rPr>
        <w:t>ABC co. issued Br 1,000,000</w:t>
      </w:r>
      <w:r w:rsidR="00CF7FED">
        <w:rPr>
          <w:rFonts w:ascii="Times New Roman" w:hAnsi="Times New Roman" w:cs="Times New Roman"/>
          <w:sz w:val="24"/>
          <w:szCs w:val="24"/>
        </w:rPr>
        <w:t>, 5</w:t>
      </w:r>
      <w:r w:rsidRPr="00B60A42">
        <w:rPr>
          <w:rFonts w:ascii="Times New Roman" w:hAnsi="Times New Roman" w:cs="Times New Roman"/>
          <w:sz w:val="24"/>
          <w:szCs w:val="24"/>
        </w:rPr>
        <w:t xml:space="preserve"> year, 10% bond dated March 31 with interest payable every March 31 and September 30. </w:t>
      </w:r>
      <w:r w:rsidR="00CF7FED">
        <w:rPr>
          <w:rFonts w:ascii="Times New Roman" w:hAnsi="Times New Roman" w:cs="Times New Roman"/>
          <w:sz w:val="24"/>
          <w:szCs w:val="24"/>
        </w:rPr>
        <w:t>ABC has incurred a bond issue cost of 200,000 and t</w:t>
      </w:r>
      <w:r w:rsidRPr="00B60A42">
        <w:rPr>
          <w:rFonts w:ascii="Times New Roman" w:hAnsi="Times New Roman" w:cs="Times New Roman"/>
          <w:sz w:val="24"/>
          <w:szCs w:val="24"/>
        </w:rPr>
        <w:t>he bond</w:t>
      </w:r>
      <w:r w:rsidR="00D90850" w:rsidRPr="00B60A42">
        <w:rPr>
          <w:rFonts w:ascii="Times New Roman" w:hAnsi="Times New Roman" w:cs="Times New Roman"/>
          <w:sz w:val="24"/>
          <w:szCs w:val="24"/>
        </w:rPr>
        <w:t>s</w:t>
      </w:r>
      <w:r w:rsidRPr="00B60A42">
        <w:rPr>
          <w:rFonts w:ascii="Times New Roman" w:hAnsi="Times New Roman" w:cs="Times New Roman"/>
          <w:sz w:val="24"/>
          <w:szCs w:val="24"/>
        </w:rPr>
        <w:t xml:space="preserve"> are sold</w:t>
      </w:r>
      <w:r w:rsidR="00571B8E" w:rsidRPr="00B60A42">
        <w:rPr>
          <w:rFonts w:ascii="Times New Roman" w:hAnsi="Times New Roman" w:cs="Times New Roman"/>
          <w:sz w:val="24"/>
          <w:szCs w:val="24"/>
        </w:rPr>
        <w:t xml:space="preserve"> to XYZ Pvt.Ltd.co.</w:t>
      </w:r>
      <w:r w:rsidRPr="00B60A42">
        <w:rPr>
          <w:rFonts w:ascii="Times New Roman" w:hAnsi="Times New Roman" w:cs="Times New Roman"/>
          <w:sz w:val="24"/>
          <w:szCs w:val="24"/>
        </w:rPr>
        <w:t xml:space="preserve"> on </w:t>
      </w:r>
    </w:p>
    <w:p w:rsidR="008D7590" w:rsidRPr="00B60A42" w:rsidRDefault="008D7590" w:rsidP="00F54370">
      <w:pPr>
        <w:pStyle w:val="ListParagraph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B60A42">
        <w:rPr>
          <w:rFonts w:ascii="Times New Roman" w:hAnsi="Times New Roman" w:cs="Times New Roman"/>
          <w:sz w:val="24"/>
          <w:szCs w:val="24"/>
        </w:rPr>
        <w:t>Case A. March 31, 20X1</w:t>
      </w:r>
      <w:r w:rsidR="00D90850" w:rsidRPr="00B60A42">
        <w:rPr>
          <w:rFonts w:ascii="Times New Roman" w:hAnsi="Times New Roman" w:cs="Times New Roman"/>
          <w:sz w:val="24"/>
          <w:szCs w:val="24"/>
        </w:rPr>
        <w:t>.</w:t>
      </w:r>
    </w:p>
    <w:p w:rsidR="008D7590" w:rsidRPr="00B60A42" w:rsidRDefault="008D7590" w:rsidP="00F54370">
      <w:pPr>
        <w:pStyle w:val="ListParagraph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B60A42">
        <w:rPr>
          <w:rFonts w:ascii="Times New Roman" w:hAnsi="Times New Roman" w:cs="Times New Roman"/>
          <w:sz w:val="24"/>
          <w:szCs w:val="24"/>
        </w:rPr>
        <w:t>Case B. June 1, 20X1</w:t>
      </w:r>
      <w:r w:rsidR="00D90850" w:rsidRPr="00B60A42">
        <w:rPr>
          <w:rFonts w:ascii="Times New Roman" w:hAnsi="Times New Roman" w:cs="Times New Roman"/>
          <w:sz w:val="24"/>
          <w:szCs w:val="24"/>
        </w:rPr>
        <w:t>.</w:t>
      </w:r>
    </w:p>
    <w:p w:rsidR="00D90850" w:rsidRPr="00CF7FED" w:rsidRDefault="00D90850" w:rsidP="009A1756">
      <w:pPr>
        <w:pStyle w:val="ListParagraph"/>
        <w:ind w:left="360" w:hanging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F7FED">
        <w:rPr>
          <w:rFonts w:ascii="Times New Roman" w:hAnsi="Times New Roman" w:cs="Times New Roman"/>
          <w:b/>
          <w:sz w:val="24"/>
          <w:szCs w:val="24"/>
        </w:rPr>
        <w:t>Required:</w:t>
      </w:r>
    </w:p>
    <w:p w:rsidR="00D90850" w:rsidRDefault="00D90850" w:rsidP="00F54370">
      <w:pPr>
        <w:pStyle w:val="ListParagraph"/>
        <w:numPr>
          <w:ilvl w:val="0"/>
          <w:numId w:val="2"/>
        </w:numPr>
        <w:ind w:hanging="270"/>
        <w:jc w:val="both"/>
        <w:rPr>
          <w:rFonts w:ascii="Times New Roman" w:hAnsi="Times New Roman" w:cs="Times New Roman"/>
          <w:sz w:val="24"/>
          <w:szCs w:val="24"/>
        </w:rPr>
      </w:pPr>
      <w:r w:rsidRPr="00B60A42">
        <w:rPr>
          <w:rFonts w:ascii="Times New Roman" w:hAnsi="Times New Roman" w:cs="Times New Roman"/>
          <w:sz w:val="24"/>
          <w:szCs w:val="24"/>
        </w:rPr>
        <w:t xml:space="preserve">Determine the value of the bond </w:t>
      </w:r>
      <w:r w:rsidR="0021357A">
        <w:rPr>
          <w:rFonts w:ascii="Times New Roman" w:hAnsi="Times New Roman" w:cs="Times New Roman"/>
          <w:sz w:val="24"/>
          <w:szCs w:val="24"/>
        </w:rPr>
        <w:t>at</w:t>
      </w:r>
      <w:r w:rsidRPr="00B60A42">
        <w:rPr>
          <w:rFonts w:ascii="Times New Roman" w:hAnsi="Times New Roman" w:cs="Times New Roman"/>
          <w:sz w:val="24"/>
          <w:szCs w:val="24"/>
        </w:rPr>
        <w:t xml:space="preserve"> the yield rate </w:t>
      </w:r>
      <w:r w:rsidR="0021357A">
        <w:rPr>
          <w:rFonts w:ascii="Times New Roman" w:hAnsi="Times New Roman" w:cs="Times New Roman"/>
          <w:sz w:val="24"/>
          <w:szCs w:val="24"/>
        </w:rPr>
        <w:t>of</w:t>
      </w:r>
      <w:r w:rsidRPr="00B60A42">
        <w:rPr>
          <w:rFonts w:ascii="Times New Roman" w:hAnsi="Times New Roman" w:cs="Times New Roman"/>
          <w:sz w:val="24"/>
          <w:szCs w:val="24"/>
        </w:rPr>
        <w:t xml:space="preserve"> 8% for each of the above cases.</w:t>
      </w:r>
    </w:p>
    <w:p w:rsidR="0021357A" w:rsidRPr="00B60A42" w:rsidRDefault="0021357A" w:rsidP="00F54370">
      <w:pPr>
        <w:pStyle w:val="ListParagraph"/>
        <w:numPr>
          <w:ilvl w:val="0"/>
          <w:numId w:val="2"/>
        </w:numPr>
        <w:ind w:hanging="270"/>
        <w:jc w:val="both"/>
        <w:rPr>
          <w:rFonts w:ascii="Times New Roman" w:hAnsi="Times New Roman" w:cs="Times New Roman"/>
          <w:sz w:val="24"/>
          <w:szCs w:val="24"/>
        </w:rPr>
      </w:pPr>
      <w:r w:rsidRPr="00B60A42">
        <w:rPr>
          <w:rFonts w:ascii="Times New Roman" w:hAnsi="Times New Roman" w:cs="Times New Roman"/>
          <w:sz w:val="24"/>
          <w:szCs w:val="24"/>
        </w:rPr>
        <w:t xml:space="preserve">Determine the value of the bond 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B60A42">
        <w:rPr>
          <w:rFonts w:ascii="Times New Roman" w:hAnsi="Times New Roman" w:cs="Times New Roman"/>
          <w:sz w:val="24"/>
          <w:szCs w:val="24"/>
        </w:rPr>
        <w:t xml:space="preserve"> the yield rate 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B60A42">
        <w:rPr>
          <w:rFonts w:ascii="Times New Roman" w:hAnsi="Times New Roman" w:cs="Times New Roman"/>
          <w:sz w:val="24"/>
          <w:szCs w:val="24"/>
        </w:rPr>
        <w:t xml:space="preserve"> 12% for each of the above cases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0850" w:rsidRDefault="00571B8E" w:rsidP="00F54370">
      <w:pPr>
        <w:pStyle w:val="ListParagraph"/>
        <w:numPr>
          <w:ilvl w:val="0"/>
          <w:numId w:val="2"/>
        </w:numPr>
        <w:ind w:hanging="270"/>
        <w:jc w:val="both"/>
        <w:rPr>
          <w:rFonts w:ascii="Times New Roman" w:hAnsi="Times New Roman" w:cs="Times New Roman"/>
          <w:sz w:val="24"/>
          <w:szCs w:val="24"/>
        </w:rPr>
      </w:pPr>
      <w:r w:rsidRPr="00B60A42">
        <w:rPr>
          <w:rFonts w:ascii="Times New Roman" w:hAnsi="Times New Roman" w:cs="Times New Roman"/>
          <w:sz w:val="24"/>
          <w:szCs w:val="24"/>
        </w:rPr>
        <w:t>Compute the interest expense using straight line method and effective interest method of amortization for each case</w:t>
      </w:r>
      <w:r w:rsidR="0021357A" w:rsidRPr="0021357A">
        <w:rPr>
          <w:rFonts w:ascii="Times New Roman" w:hAnsi="Times New Roman" w:cs="Times New Roman"/>
          <w:sz w:val="24"/>
          <w:szCs w:val="24"/>
        </w:rPr>
        <w:t xml:space="preserve"> </w:t>
      </w:r>
      <w:r w:rsidR="0021357A">
        <w:rPr>
          <w:rFonts w:ascii="Times New Roman" w:hAnsi="Times New Roman" w:cs="Times New Roman"/>
          <w:sz w:val="24"/>
          <w:szCs w:val="24"/>
        </w:rPr>
        <w:t>at</w:t>
      </w:r>
      <w:r w:rsidR="0021357A" w:rsidRPr="00B60A42">
        <w:rPr>
          <w:rFonts w:ascii="Times New Roman" w:hAnsi="Times New Roman" w:cs="Times New Roman"/>
          <w:sz w:val="24"/>
          <w:szCs w:val="24"/>
        </w:rPr>
        <w:t xml:space="preserve"> the yield rate </w:t>
      </w:r>
      <w:r w:rsidR="0021357A">
        <w:rPr>
          <w:rFonts w:ascii="Times New Roman" w:hAnsi="Times New Roman" w:cs="Times New Roman"/>
          <w:sz w:val="24"/>
          <w:szCs w:val="24"/>
        </w:rPr>
        <w:t>of</w:t>
      </w:r>
      <w:r w:rsidR="0021357A" w:rsidRPr="00B60A42">
        <w:rPr>
          <w:rFonts w:ascii="Times New Roman" w:hAnsi="Times New Roman" w:cs="Times New Roman"/>
          <w:sz w:val="24"/>
          <w:szCs w:val="24"/>
        </w:rPr>
        <w:t xml:space="preserve"> 8%</w:t>
      </w:r>
      <w:r w:rsidRPr="00B60A42">
        <w:rPr>
          <w:rFonts w:ascii="Times New Roman" w:hAnsi="Times New Roman" w:cs="Times New Roman"/>
          <w:sz w:val="24"/>
          <w:szCs w:val="24"/>
        </w:rPr>
        <w:t>.</w:t>
      </w:r>
    </w:p>
    <w:p w:rsidR="0021357A" w:rsidRDefault="0021357A" w:rsidP="00F54370">
      <w:pPr>
        <w:pStyle w:val="ListParagraph"/>
        <w:numPr>
          <w:ilvl w:val="0"/>
          <w:numId w:val="2"/>
        </w:numPr>
        <w:ind w:hanging="270"/>
        <w:jc w:val="both"/>
        <w:rPr>
          <w:rFonts w:ascii="Times New Roman" w:hAnsi="Times New Roman" w:cs="Times New Roman"/>
          <w:sz w:val="24"/>
          <w:szCs w:val="24"/>
        </w:rPr>
      </w:pPr>
      <w:r w:rsidRPr="00B60A42">
        <w:rPr>
          <w:rFonts w:ascii="Times New Roman" w:hAnsi="Times New Roman" w:cs="Times New Roman"/>
          <w:sz w:val="24"/>
          <w:szCs w:val="24"/>
        </w:rPr>
        <w:t>Compute the interest expense using straight line method and effective interest method of amortization for each case</w:t>
      </w:r>
      <w:r w:rsidRPr="00213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B60A42">
        <w:rPr>
          <w:rFonts w:ascii="Times New Roman" w:hAnsi="Times New Roman" w:cs="Times New Roman"/>
          <w:sz w:val="24"/>
          <w:szCs w:val="24"/>
        </w:rPr>
        <w:t xml:space="preserve"> the yield rate 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B60A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B60A42">
        <w:rPr>
          <w:rFonts w:ascii="Times New Roman" w:hAnsi="Times New Roman" w:cs="Times New Roman"/>
          <w:sz w:val="24"/>
          <w:szCs w:val="24"/>
        </w:rPr>
        <w:t>%.</w:t>
      </w:r>
    </w:p>
    <w:p w:rsidR="0021357A" w:rsidRDefault="0021357A" w:rsidP="00F54370">
      <w:pPr>
        <w:pStyle w:val="ListParagraph"/>
        <w:numPr>
          <w:ilvl w:val="0"/>
          <w:numId w:val="2"/>
        </w:numPr>
        <w:ind w:hanging="270"/>
        <w:jc w:val="both"/>
        <w:rPr>
          <w:rFonts w:ascii="Times New Roman" w:hAnsi="Times New Roman" w:cs="Times New Roman"/>
          <w:sz w:val="24"/>
          <w:szCs w:val="24"/>
        </w:rPr>
      </w:pPr>
      <w:r w:rsidRPr="00B60A42">
        <w:rPr>
          <w:rFonts w:ascii="Times New Roman" w:hAnsi="Times New Roman" w:cs="Times New Roman"/>
          <w:sz w:val="24"/>
          <w:szCs w:val="24"/>
        </w:rPr>
        <w:t>Present journal entries for 1</w:t>
      </w:r>
      <w:r w:rsidRPr="00B60A4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B60A42">
        <w:rPr>
          <w:rFonts w:ascii="Times New Roman" w:hAnsi="Times New Roman" w:cs="Times New Roman"/>
          <w:sz w:val="24"/>
          <w:szCs w:val="24"/>
        </w:rPr>
        <w:t xml:space="preserve"> and 2</w:t>
      </w:r>
      <w:r w:rsidRPr="00B60A4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B60A42">
        <w:rPr>
          <w:rFonts w:ascii="Times New Roman" w:hAnsi="Times New Roman" w:cs="Times New Roman"/>
          <w:sz w:val="24"/>
          <w:szCs w:val="24"/>
        </w:rPr>
        <w:t xml:space="preserve"> year including on year end, if any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60A42">
        <w:rPr>
          <w:rFonts w:ascii="Times New Roman" w:hAnsi="Times New Roman" w:cs="Times New Roman"/>
          <w:sz w:val="24"/>
          <w:szCs w:val="24"/>
        </w:rPr>
        <w:t xml:space="preserve"> for each cases using both methods of amortization</w:t>
      </w:r>
      <w:r w:rsidRPr="00213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B60A42">
        <w:rPr>
          <w:rFonts w:ascii="Times New Roman" w:hAnsi="Times New Roman" w:cs="Times New Roman"/>
          <w:sz w:val="24"/>
          <w:szCs w:val="24"/>
        </w:rPr>
        <w:t xml:space="preserve"> the yield rate 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B60A42">
        <w:rPr>
          <w:rFonts w:ascii="Times New Roman" w:hAnsi="Times New Roman" w:cs="Times New Roman"/>
          <w:sz w:val="24"/>
          <w:szCs w:val="24"/>
        </w:rPr>
        <w:t xml:space="preserve"> 8%.</w:t>
      </w:r>
    </w:p>
    <w:p w:rsidR="0021357A" w:rsidRDefault="0021357A" w:rsidP="00F54370">
      <w:pPr>
        <w:pStyle w:val="ListParagraph"/>
        <w:numPr>
          <w:ilvl w:val="0"/>
          <w:numId w:val="2"/>
        </w:numPr>
        <w:ind w:hanging="270"/>
        <w:jc w:val="both"/>
        <w:rPr>
          <w:rFonts w:ascii="Times New Roman" w:hAnsi="Times New Roman" w:cs="Times New Roman"/>
          <w:sz w:val="24"/>
          <w:szCs w:val="24"/>
        </w:rPr>
      </w:pPr>
      <w:r w:rsidRPr="00B60A42">
        <w:rPr>
          <w:rFonts w:ascii="Times New Roman" w:hAnsi="Times New Roman" w:cs="Times New Roman"/>
          <w:sz w:val="24"/>
          <w:szCs w:val="24"/>
        </w:rPr>
        <w:t>Present journal entries for 1</w:t>
      </w:r>
      <w:r w:rsidRPr="00B60A4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B60A42">
        <w:rPr>
          <w:rFonts w:ascii="Times New Roman" w:hAnsi="Times New Roman" w:cs="Times New Roman"/>
          <w:sz w:val="24"/>
          <w:szCs w:val="24"/>
        </w:rPr>
        <w:t xml:space="preserve"> and 2</w:t>
      </w:r>
      <w:r w:rsidRPr="00B60A4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B60A42">
        <w:rPr>
          <w:rFonts w:ascii="Times New Roman" w:hAnsi="Times New Roman" w:cs="Times New Roman"/>
          <w:sz w:val="24"/>
          <w:szCs w:val="24"/>
        </w:rPr>
        <w:t xml:space="preserve"> year including on year end, if any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60A42">
        <w:rPr>
          <w:rFonts w:ascii="Times New Roman" w:hAnsi="Times New Roman" w:cs="Times New Roman"/>
          <w:sz w:val="24"/>
          <w:szCs w:val="24"/>
        </w:rPr>
        <w:t xml:space="preserve"> for each cases using both methods of amortization</w:t>
      </w:r>
      <w:r w:rsidRPr="00213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B60A42">
        <w:rPr>
          <w:rFonts w:ascii="Times New Roman" w:hAnsi="Times New Roman" w:cs="Times New Roman"/>
          <w:sz w:val="24"/>
          <w:szCs w:val="24"/>
        </w:rPr>
        <w:t xml:space="preserve"> the yield rate 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B60A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B60A42">
        <w:rPr>
          <w:rFonts w:ascii="Times New Roman" w:hAnsi="Times New Roman" w:cs="Times New Roman"/>
          <w:sz w:val="24"/>
          <w:szCs w:val="24"/>
        </w:rPr>
        <w:t>%.</w:t>
      </w:r>
    </w:p>
    <w:p w:rsidR="00B60A42" w:rsidRPr="00B60A42" w:rsidRDefault="00B60A42" w:rsidP="00F54370">
      <w:pPr>
        <w:pStyle w:val="ListParagraph"/>
        <w:numPr>
          <w:ilvl w:val="0"/>
          <w:numId w:val="2"/>
        </w:numPr>
        <w:ind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the interest expense, interest payable, bonds payable, discount/premium on bonds payable to presented on financial statements of year 20X1 and 20X2.</w:t>
      </w:r>
    </w:p>
    <w:p w:rsidR="00D37670" w:rsidRPr="00ED3552" w:rsidRDefault="00D37670" w:rsidP="00F54370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Dec31 20X5, </w:t>
      </w:r>
      <w:r w:rsidRPr="00B60A42">
        <w:rPr>
          <w:rFonts w:ascii="Times New Roman" w:hAnsi="Times New Roman" w:cs="Times New Roman"/>
          <w:sz w:val="24"/>
          <w:szCs w:val="24"/>
        </w:rPr>
        <w:t>ABC co.</w:t>
      </w:r>
      <w:r>
        <w:rPr>
          <w:rFonts w:ascii="Times New Roman" w:hAnsi="Times New Roman" w:cs="Times New Roman"/>
          <w:sz w:val="24"/>
          <w:szCs w:val="24"/>
        </w:rPr>
        <w:t xml:space="preserve"> calls the entire bonds issued and sold on March 31, 20X1 to</w:t>
      </w:r>
      <w:r w:rsidRPr="00D37670">
        <w:rPr>
          <w:rFonts w:ascii="Times New Roman" w:hAnsi="Times New Roman" w:cs="Times New Roman"/>
          <w:sz w:val="24"/>
          <w:szCs w:val="24"/>
        </w:rPr>
        <w:t xml:space="preserve"> </w:t>
      </w:r>
      <w:r w:rsidRPr="00B60A42">
        <w:rPr>
          <w:rFonts w:ascii="Times New Roman" w:hAnsi="Times New Roman" w:cs="Times New Roman"/>
          <w:sz w:val="24"/>
          <w:szCs w:val="24"/>
        </w:rPr>
        <w:t>XYZ Pvt.Ltd.co.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102. Determine the gain or loss on redemption when the yield rate of the bonds reacquired was 8% and 12%.  And pass the appropriate journal entries on Dec 31, 2015.</w:t>
      </w:r>
    </w:p>
    <w:p w:rsidR="00D37670" w:rsidRDefault="00D37670" w:rsidP="00F54370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Belachew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A42">
        <w:rPr>
          <w:rFonts w:ascii="Times New Roman" w:hAnsi="Times New Roman" w:cs="Times New Roman"/>
          <w:sz w:val="24"/>
          <w:szCs w:val="24"/>
        </w:rPr>
        <w:t>Pvt.Ltd.co.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issued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Br 1,000,000, 5 year, 10% serial bond dated Jan1, 20X1 to be repaid Br 200,000 with interest payable annually on Jan 1 of each year. The annual yield rate for bonds issued were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(A) 8%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(B) 12%</w:t>
      </w:r>
    </w:p>
    <w:p w:rsidR="00D37670" w:rsidRPr="0091715A" w:rsidRDefault="00D37670" w:rsidP="009A1756">
      <w:pPr>
        <w:ind w:left="360" w:hanging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1715A">
        <w:rPr>
          <w:rFonts w:ascii="Times New Roman" w:hAnsi="Times New Roman" w:cs="Times New Roman"/>
          <w:b/>
          <w:sz w:val="24"/>
          <w:szCs w:val="24"/>
        </w:rPr>
        <w:t xml:space="preserve">Required: </w:t>
      </w:r>
    </w:p>
    <w:p w:rsidR="00D37670" w:rsidRDefault="00D37670" w:rsidP="00F54370">
      <w:pPr>
        <w:pStyle w:val="ListParagraph"/>
        <w:numPr>
          <w:ilvl w:val="0"/>
          <w:numId w:val="3"/>
        </w:numPr>
        <w:ind w:left="108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 the value of debt.</w:t>
      </w:r>
    </w:p>
    <w:p w:rsidR="00D37670" w:rsidRDefault="00D37670" w:rsidP="00F54370">
      <w:pPr>
        <w:pStyle w:val="ListParagraph"/>
        <w:numPr>
          <w:ilvl w:val="0"/>
          <w:numId w:val="3"/>
        </w:numPr>
        <w:ind w:left="108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Determine the interest expense for year 20X1, 20X2 and 20X3.  </w:t>
      </w:r>
    </w:p>
    <w:p w:rsidR="00D37670" w:rsidRPr="00B60A42" w:rsidRDefault="00D37670" w:rsidP="00F54370">
      <w:pPr>
        <w:pStyle w:val="ListParagraph"/>
        <w:numPr>
          <w:ilvl w:val="0"/>
          <w:numId w:val="3"/>
        </w:numPr>
        <w:ind w:left="108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 the journal entries for year 20X1, 20X2 and 20X3.</w:t>
      </w:r>
    </w:p>
    <w:p w:rsidR="00ED3552" w:rsidRDefault="008D7675" w:rsidP="00F54370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0A42">
        <w:rPr>
          <w:rFonts w:ascii="Times New Roman" w:hAnsi="Times New Roman" w:cs="Times New Roman"/>
          <w:sz w:val="24"/>
          <w:szCs w:val="24"/>
        </w:rPr>
        <w:t>XYZ Pvt.Ltd.co</w:t>
      </w:r>
      <w:r w:rsidR="00571B8E" w:rsidRPr="00B60A42">
        <w:rPr>
          <w:rFonts w:ascii="Times New Roman" w:hAnsi="Times New Roman" w:cs="Times New Roman"/>
          <w:sz w:val="24"/>
          <w:szCs w:val="24"/>
        </w:rPr>
        <w:t xml:space="preserve">. requires a consultation service with regard to the accounting treatment of its investment on </w:t>
      </w:r>
      <w:r w:rsidR="00B60A42" w:rsidRPr="00B60A42">
        <w:rPr>
          <w:rFonts w:ascii="Times New Roman" w:hAnsi="Times New Roman" w:cs="Times New Roman"/>
          <w:sz w:val="24"/>
          <w:szCs w:val="24"/>
        </w:rPr>
        <w:t>bonds of</w:t>
      </w:r>
      <w:r w:rsidR="00571B8E" w:rsidRPr="00B60A42">
        <w:rPr>
          <w:rFonts w:ascii="Times New Roman" w:hAnsi="Times New Roman" w:cs="Times New Roman"/>
          <w:sz w:val="24"/>
          <w:szCs w:val="24"/>
        </w:rPr>
        <w:t xml:space="preserve"> ABC Co. </w:t>
      </w:r>
      <w:r w:rsidR="00B60A42" w:rsidRPr="00B60A42">
        <w:rPr>
          <w:rFonts w:ascii="Times New Roman" w:hAnsi="Times New Roman" w:cs="Times New Roman"/>
          <w:sz w:val="24"/>
          <w:szCs w:val="24"/>
        </w:rPr>
        <w:t xml:space="preserve">(classified as held-to-maturity) </w:t>
      </w:r>
      <w:r w:rsidR="00571B8E" w:rsidRPr="00B60A42">
        <w:rPr>
          <w:rFonts w:ascii="Times New Roman" w:hAnsi="Times New Roman" w:cs="Times New Roman"/>
          <w:sz w:val="24"/>
          <w:szCs w:val="24"/>
        </w:rPr>
        <w:t>stated above in question no.1 with different scenarios specified in case A and Case B</w:t>
      </w:r>
      <w:r>
        <w:rPr>
          <w:rFonts w:ascii="Times New Roman" w:hAnsi="Times New Roman" w:cs="Times New Roman"/>
          <w:sz w:val="24"/>
          <w:szCs w:val="24"/>
        </w:rPr>
        <w:t xml:space="preserve"> at yield rate of 8% and 12%</w:t>
      </w:r>
      <w:r w:rsidR="00B60A42" w:rsidRPr="00B60A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1B8E" w:rsidRDefault="00B60A42" w:rsidP="00F54370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D3552">
        <w:rPr>
          <w:rFonts w:ascii="Times New Roman" w:hAnsi="Times New Roman" w:cs="Times New Roman"/>
          <w:sz w:val="24"/>
          <w:szCs w:val="24"/>
        </w:rPr>
        <w:t xml:space="preserve">You’re asked to determine the </w:t>
      </w:r>
      <w:r w:rsidRPr="001B3073">
        <w:rPr>
          <w:rFonts w:ascii="Times New Roman" w:hAnsi="Times New Roman" w:cs="Times New Roman"/>
          <w:b/>
          <w:sz w:val="24"/>
          <w:szCs w:val="24"/>
        </w:rPr>
        <w:t>value of investment</w:t>
      </w:r>
      <w:r w:rsidRPr="00ED3552">
        <w:rPr>
          <w:rFonts w:ascii="Times New Roman" w:hAnsi="Times New Roman" w:cs="Times New Roman"/>
          <w:sz w:val="24"/>
          <w:szCs w:val="24"/>
        </w:rPr>
        <w:t xml:space="preserve">, </w:t>
      </w:r>
      <w:r w:rsidRPr="001B3073">
        <w:rPr>
          <w:rFonts w:ascii="Times New Roman" w:hAnsi="Times New Roman" w:cs="Times New Roman"/>
          <w:b/>
          <w:sz w:val="24"/>
          <w:szCs w:val="24"/>
        </w:rPr>
        <w:t>investment income</w:t>
      </w:r>
      <w:r w:rsidRPr="00ED3552">
        <w:rPr>
          <w:rFonts w:ascii="Times New Roman" w:hAnsi="Times New Roman" w:cs="Times New Roman"/>
          <w:sz w:val="24"/>
          <w:szCs w:val="24"/>
        </w:rPr>
        <w:t xml:space="preserve"> and other </w:t>
      </w:r>
      <w:r w:rsidR="00ED3552">
        <w:rPr>
          <w:rFonts w:ascii="Times New Roman" w:hAnsi="Times New Roman" w:cs="Times New Roman"/>
          <w:sz w:val="24"/>
          <w:szCs w:val="24"/>
        </w:rPr>
        <w:t xml:space="preserve">accounts affected by the </w:t>
      </w:r>
      <w:r w:rsidRPr="00ED3552">
        <w:rPr>
          <w:rFonts w:ascii="Times New Roman" w:hAnsi="Times New Roman" w:cs="Times New Roman"/>
          <w:sz w:val="24"/>
          <w:szCs w:val="24"/>
        </w:rPr>
        <w:t>transactions to be recognized over year 20X1 and 20X2 and their respective value to be reported on the balance sheet of year end Dec 31, 20X1 and 20X2</w:t>
      </w:r>
      <w:r w:rsidR="008D7675" w:rsidRPr="00ED3552">
        <w:rPr>
          <w:rFonts w:ascii="Times New Roman" w:hAnsi="Times New Roman" w:cs="Times New Roman"/>
          <w:sz w:val="24"/>
          <w:szCs w:val="24"/>
        </w:rPr>
        <w:t xml:space="preserve"> (</w:t>
      </w:r>
      <w:r w:rsidRPr="00ED3552">
        <w:rPr>
          <w:rFonts w:ascii="Times New Roman" w:hAnsi="Times New Roman" w:cs="Times New Roman"/>
          <w:sz w:val="24"/>
          <w:szCs w:val="24"/>
        </w:rPr>
        <w:t>including the appropriate journal entries over year 20X1 and 20X</w:t>
      </w:r>
      <w:r w:rsidR="008D7675" w:rsidRPr="00ED3552">
        <w:rPr>
          <w:rFonts w:ascii="Times New Roman" w:hAnsi="Times New Roman" w:cs="Times New Roman"/>
          <w:sz w:val="24"/>
          <w:szCs w:val="24"/>
        </w:rPr>
        <w:t xml:space="preserve">2). </w:t>
      </w:r>
    </w:p>
    <w:p w:rsidR="00D37670" w:rsidRDefault="00D37670" w:rsidP="00F54370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the realized gain or loss on</w:t>
      </w:r>
      <w:r w:rsidR="001B3073">
        <w:rPr>
          <w:rFonts w:ascii="Times New Roman" w:hAnsi="Times New Roman" w:cs="Times New Roman"/>
          <w:sz w:val="24"/>
          <w:szCs w:val="24"/>
        </w:rPr>
        <w:t xml:space="preserve"> bonds investment of calls of ABC co on</w:t>
      </w:r>
      <w:r>
        <w:rPr>
          <w:rFonts w:ascii="Times New Roman" w:hAnsi="Times New Roman" w:cs="Times New Roman"/>
          <w:sz w:val="24"/>
          <w:szCs w:val="24"/>
        </w:rPr>
        <w:t xml:space="preserve"> Dec31, 20X5</w:t>
      </w:r>
      <w:r w:rsidR="00F54370">
        <w:rPr>
          <w:rFonts w:ascii="Times New Roman" w:hAnsi="Times New Roman" w:cs="Times New Roman"/>
          <w:sz w:val="24"/>
          <w:szCs w:val="24"/>
        </w:rPr>
        <w:t xml:space="preserve"> at given call price</w:t>
      </w:r>
      <w:r>
        <w:rPr>
          <w:rFonts w:ascii="Times New Roman" w:hAnsi="Times New Roman" w:cs="Times New Roman"/>
          <w:sz w:val="24"/>
          <w:szCs w:val="24"/>
        </w:rPr>
        <w:t xml:space="preserve"> and present the journal entries to remove investment on bonds account.</w:t>
      </w:r>
    </w:p>
    <w:p w:rsidR="00875CC1" w:rsidRDefault="00875CC1" w:rsidP="00F54370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5CC1" w:rsidRDefault="00875CC1" w:rsidP="00F54370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5CC1" w:rsidRDefault="00875CC1" w:rsidP="00F54370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B780F" w:rsidRDefault="007B780F" w:rsidP="00F54370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B780F" w:rsidRDefault="007B780F" w:rsidP="00F54370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B780F" w:rsidRDefault="007B780F" w:rsidP="00F54370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5CC1" w:rsidRDefault="00875CC1" w:rsidP="00F54370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F58BB" w:rsidRDefault="0065630A" w:rsidP="00F82DB0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following transactions are given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Share Company</w:t>
      </w:r>
      <w:r w:rsidR="004F58BB">
        <w:rPr>
          <w:rFonts w:ascii="Times New Roman" w:hAnsi="Times New Roman" w:cs="Times New Roman"/>
          <w:sz w:val="24"/>
          <w:szCs w:val="24"/>
        </w:rPr>
        <w:t>:</w:t>
      </w:r>
    </w:p>
    <w:p w:rsidR="00D71D04" w:rsidRPr="00605E35" w:rsidRDefault="004F58BB" w:rsidP="00605E3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5E35">
        <w:rPr>
          <w:rFonts w:ascii="Times New Roman" w:hAnsi="Times New Roman" w:cs="Times New Roman"/>
          <w:sz w:val="24"/>
          <w:szCs w:val="24"/>
        </w:rPr>
        <w:t xml:space="preserve">On Sept 1, 20X1 Purchased Br 100,000 </w:t>
      </w:r>
      <w:r w:rsidR="00FA1731" w:rsidRPr="00605E35">
        <w:rPr>
          <w:rFonts w:ascii="Times New Roman" w:hAnsi="Times New Roman" w:cs="Times New Roman"/>
          <w:sz w:val="24"/>
          <w:szCs w:val="24"/>
        </w:rPr>
        <w:t xml:space="preserve">par value bond at 98 of face amount plus accrued interest. </w:t>
      </w:r>
      <w:r w:rsidR="00BD01A5" w:rsidRPr="00605E35">
        <w:rPr>
          <w:rFonts w:ascii="Times New Roman" w:hAnsi="Times New Roman" w:cs="Times New Roman"/>
          <w:sz w:val="24"/>
          <w:szCs w:val="24"/>
        </w:rPr>
        <w:t xml:space="preserve">These bonds were issued </w:t>
      </w:r>
      <w:r w:rsidR="000B6EA3" w:rsidRPr="00605E35">
        <w:rPr>
          <w:rFonts w:ascii="Times New Roman" w:hAnsi="Times New Roman" w:cs="Times New Roman"/>
          <w:sz w:val="24"/>
          <w:szCs w:val="24"/>
        </w:rPr>
        <w:t>earlier and interest is paid every March</w:t>
      </w:r>
      <w:r w:rsidR="00D71D04" w:rsidRPr="00605E35">
        <w:rPr>
          <w:rFonts w:ascii="Times New Roman" w:hAnsi="Times New Roman" w:cs="Times New Roman"/>
          <w:sz w:val="24"/>
          <w:szCs w:val="24"/>
        </w:rPr>
        <w:t xml:space="preserve"> 30 and Sept 30 and broker fees were Br 500.</w:t>
      </w:r>
    </w:p>
    <w:p w:rsidR="00D71D04" w:rsidRPr="00605E35" w:rsidRDefault="00D71D04" w:rsidP="00605E3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5E35">
        <w:rPr>
          <w:rFonts w:ascii="Times New Roman" w:hAnsi="Times New Roman" w:cs="Times New Roman"/>
          <w:sz w:val="24"/>
          <w:szCs w:val="24"/>
        </w:rPr>
        <w:t xml:space="preserve">On June 1, 20X2 </w:t>
      </w:r>
      <w:proofErr w:type="spellStart"/>
      <w:r w:rsidRPr="00605E35">
        <w:rPr>
          <w:rFonts w:ascii="Times New Roman" w:hAnsi="Times New Roman" w:cs="Times New Roman"/>
          <w:sz w:val="24"/>
          <w:szCs w:val="24"/>
        </w:rPr>
        <w:t>Mela</w:t>
      </w:r>
      <w:proofErr w:type="spellEnd"/>
      <w:r w:rsidRPr="00605E35">
        <w:rPr>
          <w:rFonts w:ascii="Times New Roman" w:hAnsi="Times New Roman" w:cs="Times New Roman"/>
          <w:sz w:val="24"/>
          <w:szCs w:val="24"/>
        </w:rPr>
        <w:t xml:space="preserve"> sold bonds at 102 plus accrued interest and cost of sales was Br 1,000.</w:t>
      </w:r>
    </w:p>
    <w:p w:rsidR="005209EF" w:rsidRDefault="0098790D" w:rsidP="004F58BB">
      <w:pPr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605E35">
        <w:rPr>
          <w:rFonts w:ascii="Times New Roman" w:hAnsi="Times New Roman" w:cs="Times New Roman"/>
          <w:b/>
          <w:sz w:val="24"/>
          <w:szCs w:val="24"/>
        </w:rPr>
        <w:t>Required:</w:t>
      </w:r>
      <w:r>
        <w:rPr>
          <w:rFonts w:ascii="Times New Roman" w:hAnsi="Times New Roman" w:cs="Times New Roman"/>
          <w:sz w:val="24"/>
          <w:szCs w:val="24"/>
        </w:rPr>
        <w:t xml:space="preserve"> (1) Determine the value of an investment</w:t>
      </w:r>
      <w:r w:rsidR="005209EF">
        <w:rPr>
          <w:rFonts w:ascii="Times New Roman" w:hAnsi="Times New Roman" w:cs="Times New Roman"/>
          <w:sz w:val="24"/>
          <w:szCs w:val="24"/>
        </w:rPr>
        <w:t xml:space="preserve"> on bonds.</w:t>
      </w:r>
    </w:p>
    <w:p w:rsidR="008D7590" w:rsidRDefault="005209EF" w:rsidP="00605E35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Determine </w:t>
      </w:r>
      <w:r w:rsidR="00B877BA">
        <w:rPr>
          <w:rFonts w:ascii="Times New Roman" w:hAnsi="Times New Roman" w:cs="Times New Roman"/>
          <w:sz w:val="24"/>
          <w:szCs w:val="24"/>
        </w:rPr>
        <w:t xml:space="preserve">the gain or loss from sale of an investment if </w:t>
      </w:r>
      <w:r w:rsidR="00D6273B">
        <w:rPr>
          <w:rFonts w:ascii="Times New Roman" w:hAnsi="Times New Roman" w:cs="Times New Roman"/>
          <w:sz w:val="24"/>
          <w:szCs w:val="24"/>
        </w:rPr>
        <w:t xml:space="preserve">premium or discount amortization is disregarded as </w:t>
      </w:r>
      <w:r w:rsidR="00B877BA">
        <w:rPr>
          <w:rFonts w:ascii="Times New Roman" w:hAnsi="Times New Roman" w:cs="Times New Roman"/>
          <w:sz w:val="24"/>
          <w:szCs w:val="24"/>
        </w:rPr>
        <w:t>the investment is classified as short term investment</w:t>
      </w:r>
      <w:r w:rsidR="00D6273B">
        <w:rPr>
          <w:rFonts w:ascii="Times New Roman" w:hAnsi="Times New Roman" w:cs="Times New Roman"/>
          <w:sz w:val="24"/>
          <w:szCs w:val="24"/>
        </w:rPr>
        <w:t>.</w:t>
      </w:r>
      <w:r w:rsidR="00FA17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73B" w:rsidRDefault="00D6273B" w:rsidP="00605E35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Present the journal entries on </w:t>
      </w:r>
      <w:r w:rsidR="003636BE">
        <w:rPr>
          <w:rFonts w:ascii="Times New Roman" w:hAnsi="Times New Roman" w:cs="Times New Roman"/>
          <w:sz w:val="24"/>
          <w:szCs w:val="24"/>
        </w:rPr>
        <w:t>date of acquisition, interest collection dates, year end and sales date.</w:t>
      </w:r>
    </w:p>
    <w:p w:rsidR="00605E35" w:rsidRDefault="00605E35" w:rsidP="00605E35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What if the investment was classified as held-to-maturity by the management?</w:t>
      </w:r>
    </w:p>
    <w:p w:rsidR="001019A8" w:rsidRDefault="001019A8" w:rsidP="001019A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PLC purchased </w:t>
      </w:r>
      <w:r w:rsidR="00821CC5">
        <w:rPr>
          <w:rFonts w:ascii="Times New Roman" w:hAnsi="Times New Roman" w:cs="Times New Roman"/>
          <w:sz w:val="24"/>
          <w:szCs w:val="24"/>
        </w:rPr>
        <w:t xml:space="preserve">Br 100,000, 8% </w:t>
      </w:r>
      <w:r w:rsidR="001A7D98">
        <w:rPr>
          <w:rFonts w:ascii="Times New Roman" w:hAnsi="Times New Roman" w:cs="Times New Roman"/>
          <w:sz w:val="24"/>
          <w:szCs w:val="24"/>
        </w:rPr>
        <w:t>Available for sale-</w:t>
      </w:r>
      <w:r w:rsidR="00821CC5">
        <w:rPr>
          <w:rFonts w:ascii="Times New Roman" w:hAnsi="Times New Roman" w:cs="Times New Roman"/>
          <w:sz w:val="24"/>
          <w:szCs w:val="24"/>
        </w:rPr>
        <w:t xml:space="preserve">bonds of </w:t>
      </w:r>
      <w:proofErr w:type="spellStart"/>
      <w:r w:rsidR="00821CC5">
        <w:rPr>
          <w:rFonts w:ascii="Times New Roman" w:hAnsi="Times New Roman" w:cs="Times New Roman"/>
          <w:sz w:val="24"/>
          <w:szCs w:val="24"/>
        </w:rPr>
        <w:t>Enenegn</w:t>
      </w:r>
      <w:proofErr w:type="spellEnd"/>
      <w:r w:rsidR="00821CC5">
        <w:rPr>
          <w:rFonts w:ascii="Times New Roman" w:hAnsi="Times New Roman" w:cs="Times New Roman"/>
          <w:sz w:val="24"/>
          <w:szCs w:val="24"/>
        </w:rPr>
        <w:t xml:space="preserve"> Yale </w:t>
      </w:r>
      <w:proofErr w:type="spellStart"/>
      <w:proofErr w:type="gramStart"/>
      <w:r w:rsidR="00821CC5">
        <w:rPr>
          <w:rFonts w:ascii="Times New Roman" w:hAnsi="Times New Roman" w:cs="Times New Roman"/>
          <w:sz w:val="24"/>
          <w:szCs w:val="24"/>
        </w:rPr>
        <w:t>S.c</w:t>
      </w:r>
      <w:proofErr w:type="gramEnd"/>
      <w:r w:rsidR="00821CC5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="00821CC5">
        <w:rPr>
          <w:rFonts w:ascii="Times New Roman" w:hAnsi="Times New Roman" w:cs="Times New Roman"/>
          <w:sz w:val="24"/>
          <w:szCs w:val="24"/>
        </w:rPr>
        <w:t xml:space="preserve"> </w:t>
      </w:r>
      <w:r w:rsidR="00FE3BC1">
        <w:rPr>
          <w:rFonts w:ascii="Times New Roman" w:hAnsi="Times New Roman" w:cs="Times New Roman"/>
          <w:sz w:val="24"/>
          <w:szCs w:val="24"/>
        </w:rPr>
        <w:t xml:space="preserve">on Jan 1, 20X1 </w:t>
      </w:r>
      <w:r w:rsidR="00F55A1C">
        <w:rPr>
          <w:rFonts w:ascii="Times New Roman" w:hAnsi="Times New Roman" w:cs="Times New Roman"/>
          <w:sz w:val="24"/>
          <w:szCs w:val="24"/>
        </w:rPr>
        <w:t xml:space="preserve">due on Jan 1, 20X6 </w:t>
      </w:r>
      <w:r w:rsidR="00C50C84">
        <w:rPr>
          <w:rFonts w:ascii="Times New Roman" w:hAnsi="Times New Roman" w:cs="Times New Roman"/>
          <w:sz w:val="24"/>
          <w:szCs w:val="24"/>
        </w:rPr>
        <w:t xml:space="preserve">with interest payable on July 1 and Jan 1. </w:t>
      </w:r>
      <w:r w:rsidR="00315FD1">
        <w:rPr>
          <w:rFonts w:ascii="Times New Roman" w:hAnsi="Times New Roman" w:cs="Times New Roman"/>
          <w:sz w:val="24"/>
          <w:szCs w:val="24"/>
        </w:rPr>
        <w:t xml:space="preserve">Investors require </w:t>
      </w:r>
      <w:r w:rsidR="00032E15">
        <w:rPr>
          <w:rFonts w:ascii="Times New Roman" w:hAnsi="Times New Roman" w:cs="Times New Roman"/>
          <w:sz w:val="24"/>
          <w:szCs w:val="24"/>
        </w:rPr>
        <w:t xml:space="preserve">an effective interest rate of </w:t>
      </w:r>
    </w:p>
    <w:p w:rsidR="00032E15" w:rsidRDefault="00032E15" w:rsidP="00032E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6%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(B) 8%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(C) 10%</w:t>
      </w:r>
    </w:p>
    <w:p w:rsidR="00032E15" w:rsidRDefault="00F525A7" w:rsidP="00F525A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fair market value of an investment is Br 110,000, 102,000 and 92,000 </w:t>
      </w:r>
      <w:r w:rsidR="00B95EDA">
        <w:rPr>
          <w:rFonts w:ascii="Times New Roman" w:hAnsi="Times New Roman" w:cs="Times New Roman"/>
          <w:sz w:val="24"/>
          <w:szCs w:val="24"/>
        </w:rPr>
        <w:t>at the end of year 20X1, 20X2 and 20X3 respectively.</w:t>
      </w:r>
    </w:p>
    <w:p w:rsidR="00A869EA" w:rsidRDefault="00B95EDA" w:rsidP="00F525A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April 1, 20X4 </w:t>
      </w:r>
      <w:proofErr w:type="spellStart"/>
      <w:r>
        <w:rPr>
          <w:rFonts w:ascii="Times New Roman" w:hAnsi="Times New Roman" w:cs="Times New Roman"/>
          <w:sz w:val="24"/>
          <w:szCs w:val="24"/>
        </w:rPr>
        <w:t>Yene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sold the investment</w:t>
      </w:r>
      <w:r w:rsidR="00A869EA">
        <w:rPr>
          <w:rFonts w:ascii="Times New Roman" w:hAnsi="Times New Roman" w:cs="Times New Roman"/>
          <w:sz w:val="24"/>
          <w:szCs w:val="24"/>
        </w:rPr>
        <w:t xml:space="preserve"> in bonds at 102 and cost of sales is Br 1,000.</w:t>
      </w:r>
    </w:p>
    <w:p w:rsidR="00B95EDA" w:rsidRDefault="00A869EA" w:rsidP="00924E2E">
      <w:pPr>
        <w:pStyle w:val="ListParagraph"/>
        <w:ind w:left="180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Required: </w:t>
      </w:r>
      <w:r w:rsidR="00924E2E">
        <w:rPr>
          <w:rFonts w:ascii="Times New Roman" w:hAnsi="Times New Roman" w:cs="Times New Roman"/>
          <w:sz w:val="24"/>
          <w:szCs w:val="24"/>
        </w:rPr>
        <w:t xml:space="preserve">(A) Compute the price of an investment and periodic interest revenue for </w:t>
      </w:r>
      <w:r w:rsidR="003F2C3E">
        <w:rPr>
          <w:rFonts w:ascii="Times New Roman" w:hAnsi="Times New Roman" w:cs="Times New Roman"/>
          <w:sz w:val="24"/>
          <w:szCs w:val="24"/>
        </w:rPr>
        <w:t>each</w:t>
      </w:r>
      <w:r w:rsidR="00924E2E">
        <w:rPr>
          <w:rFonts w:ascii="Times New Roman" w:hAnsi="Times New Roman" w:cs="Times New Roman"/>
          <w:sz w:val="24"/>
          <w:szCs w:val="24"/>
        </w:rPr>
        <w:t xml:space="preserve"> year</w:t>
      </w:r>
      <w:r w:rsidR="001A7D98">
        <w:rPr>
          <w:rFonts w:ascii="Times New Roman" w:hAnsi="Times New Roman" w:cs="Times New Roman"/>
          <w:sz w:val="24"/>
          <w:szCs w:val="24"/>
        </w:rPr>
        <w:t>.</w:t>
      </w:r>
      <w:r w:rsidR="00B95E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E2E" w:rsidRDefault="00E8126E" w:rsidP="003C5765">
      <w:pPr>
        <w:pStyle w:val="ListParagraph"/>
        <w:numPr>
          <w:ilvl w:val="0"/>
          <w:numId w:val="6"/>
        </w:numPr>
        <w:ind w:left="216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the value of an investment and other related accounts to be presented on balance sheet and income statement</w:t>
      </w:r>
      <w:r w:rsidR="006B49FE"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6B49FE" w:rsidRDefault="006B49FE" w:rsidP="003C5765">
      <w:pPr>
        <w:pStyle w:val="ListParagraph"/>
        <w:numPr>
          <w:ilvl w:val="0"/>
          <w:numId w:val="6"/>
        </w:numPr>
        <w:ind w:left="216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Determine the unrealized </w:t>
      </w:r>
      <w:r w:rsidR="003C5765">
        <w:rPr>
          <w:rFonts w:ascii="Times New Roman" w:hAnsi="Times New Roman" w:cs="Times New Roman"/>
          <w:sz w:val="24"/>
          <w:szCs w:val="24"/>
        </w:rPr>
        <w:t>gain (</w:t>
      </w:r>
      <w:r>
        <w:rPr>
          <w:rFonts w:ascii="Times New Roman" w:hAnsi="Times New Roman" w:cs="Times New Roman"/>
          <w:sz w:val="24"/>
          <w:szCs w:val="24"/>
        </w:rPr>
        <w:t xml:space="preserve">loss), </w:t>
      </w:r>
      <w:r w:rsidR="00BB0EF4">
        <w:rPr>
          <w:rFonts w:ascii="Times New Roman" w:hAnsi="Times New Roman" w:cs="Times New Roman"/>
          <w:sz w:val="24"/>
          <w:szCs w:val="24"/>
        </w:rPr>
        <w:t xml:space="preserve">unrealized </w:t>
      </w:r>
      <w:proofErr w:type="gramStart"/>
      <w:r w:rsidR="00BB0EF4">
        <w:rPr>
          <w:rFonts w:ascii="Times New Roman" w:hAnsi="Times New Roman" w:cs="Times New Roman"/>
          <w:sz w:val="24"/>
          <w:szCs w:val="24"/>
        </w:rPr>
        <w:t>gain(</w:t>
      </w:r>
      <w:proofErr w:type="gramEnd"/>
      <w:r w:rsidR="00BB0EF4">
        <w:rPr>
          <w:rFonts w:ascii="Times New Roman" w:hAnsi="Times New Roman" w:cs="Times New Roman"/>
          <w:sz w:val="24"/>
          <w:szCs w:val="24"/>
        </w:rPr>
        <w:t>loss) and total holding gain for each year including on date of sale(April 1, 20X4)</w:t>
      </w:r>
      <w:r w:rsidR="001A7D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765" w:rsidRDefault="00C21642" w:rsidP="003C5765">
      <w:pPr>
        <w:pStyle w:val="ListParagraph"/>
        <w:numPr>
          <w:ilvl w:val="0"/>
          <w:numId w:val="6"/>
        </w:numPr>
        <w:ind w:left="216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if the investment i</w:t>
      </w:r>
      <w:r w:rsidR="003C5765">
        <w:rPr>
          <w:rFonts w:ascii="Times New Roman" w:hAnsi="Times New Roman" w:cs="Times New Roman"/>
          <w:sz w:val="24"/>
          <w:szCs w:val="24"/>
        </w:rPr>
        <w:t>s classified as held-to-maturity</w:t>
      </w:r>
      <w:r>
        <w:rPr>
          <w:rFonts w:ascii="Times New Roman" w:hAnsi="Times New Roman" w:cs="Times New Roman"/>
          <w:sz w:val="24"/>
          <w:szCs w:val="24"/>
        </w:rPr>
        <w:t xml:space="preserve"> or trading security? What would be the answers for requirement (A)-(C)?</w:t>
      </w:r>
    </w:p>
    <w:p w:rsidR="00C21642" w:rsidRDefault="00302EA0" w:rsidP="00302EA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BB5">
        <w:rPr>
          <w:rFonts w:ascii="Times New Roman" w:hAnsi="Times New Roman" w:cs="Times New Roman"/>
          <w:sz w:val="24"/>
          <w:szCs w:val="24"/>
        </w:rPr>
        <w:t>Company</w:t>
      </w:r>
      <w:r w:rsidR="00AE63FC">
        <w:rPr>
          <w:rFonts w:ascii="Times New Roman" w:hAnsi="Times New Roman" w:cs="Times New Roman"/>
          <w:sz w:val="24"/>
          <w:szCs w:val="24"/>
        </w:rPr>
        <w:t xml:space="preserve"> purchased a 2</w:t>
      </w:r>
      <w:r w:rsidR="007B324B">
        <w:rPr>
          <w:rFonts w:ascii="Times New Roman" w:hAnsi="Times New Roman" w:cs="Times New Roman"/>
          <w:sz w:val="24"/>
          <w:szCs w:val="24"/>
        </w:rPr>
        <w:t xml:space="preserve">5% interest in Zola Share Company on Jan 10, 20X1 through acquiring 10,000 outstanding </w:t>
      </w:r>
      <w:r w:rsidR="001B0EF0">
        <w:rPr>
          <w:rFonts w:ascii="Times New Roman" w:hAnsi="Times New Roman" w:cs="Times New Roman"/>
          <w:sz w:val="24"/>
          <w:szCs w:val="24"/>
        </w:rPr>
        <w:t xml:space="preserve">Br 100 par value </w:t>
      </w:r>
      <w:r w:rsidR="007B324B">
        <w:rPr>
          <w:rFonts w:ascii="Times New Roman" w:hAnsi="Times New Roman" w:cs="Times New Roman"/>
          <w:sz w:val="24"/>
          <w:szCs w:val="24"/>
        </w:rPr>
        <w:t>common shares</w:t>
      </w:r>
      <w:r w:rsidR="001B0EF0">
        <w:rPr>
          <w:rFonts w:ascii="Times New Roman" w:hAnsi="Times New Roman" w:cs="Times New Roman"/>
          <w:sz w:val="24"/>
          <w:szCs w:val="24"/>
        </w:rPr>
        <w:t xml:space="preserve"> at purchase price of Br 150 a share. Now </w:t>
      </w:r>
      <w:proofErr w:type="spellStart"/>
      <w:r w:rsidR="001B0EF0">
        <w:rPr>
          <w:rFonts w:ascii="Times New Roman" w:hAnsi="Times New Roman" w:cs="Times New Roman"/>
          <w:sz w:val="24"/>
          <w:szCs w:val="24"/>
        </w:rPr>
        <w:t>Beka</w:t>
      </w:r>
      <w:proofErr w:type="spellEnd"/>
      <w:r w:rsidR="001B0EF0">
        <w:rPr>
          <w:rFonts w:ascii="Times New Roman" w:hAnsi="Times New Roman" w:cs="Times New Roman"/>
          <w:sz w:val="24"/>
          <w:szCs w:val="24"/>
        </w:rPr>
        <w:t xml:space="preserve"> has also a significant influence on decision making process of Zola. </w:t>
      </w:r>
    </w:p>
    <w:p w:rsidR="00427F03" w:rsidRPr="00302EA0" w:rsidRDefault="00427F03" w:rsidP="00427F0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Dec 31, 20X1 Zola has repo</w:t>
      </w:r>
      <w:r w:rsidR="000D1E4C">
        <w:rPr>
          <w:rFonts w:ascii="Times New Roman" w:hAnsi="Times New Roman" w:cs="Times New Roman"/>
          <w:sz w:val="24"/>
          <w:szCs w:val="24"/>
        </w:rPr>
        <w:t xml:space="preserve">rted a net income of Br 500,000 and </w:t>
      </w:r>
      <w:r w:rsidR="004E152B">
        <w:rPr>
          <w:rFonts w:ascii="Times New Roman" w:hAnsi="Times New Roman" w:cs="Times New Roman"/>
          <w:sz w:val="24"/>
          <w:szCs w:val="24"/>
        </w:rPr>
        <w:t xml:space="preserve">on Feb 15, 20X2 </w:t>
      </w:r>
      <w:r w:rsidR="000D1E4C">
        <w:rPr>
          <w:rFonts w:ascii="Times New Roman" w:hAnsi="Times New Roman" w:cs="Times New Roman"/>
          <w:sz w:val="24"/>
          <w:szCs w:val="24"/>
        </w:rPr>
        <w:t>40% of net income is declared as a cash dividend</w:t>
      </w:r>
      <w:r w:rsidR="004E152B">
        <w:rPr>
          <w:rFonts w:ascii="Times New Roman" w:hAnsi="Times New Roman" w:cs="Times New Roman"/>
          <w:sz w:val="24"/>
          <w:szCs w:val="24"/>
        </w:rPr>
        <w:t xml:space="preserve"> payable on Mar 15, 20X2.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E35" w:rsidRDefault="00D76093" w:rsidP="00D7609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Moreover, at the end of the first year (Dec 31, 20X1)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Beka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10,000 shares have a fair market value of Br 140 a share.</w:t>
      </w:r>
    </w:p>
    <w:p w:rsidR="00D76093" w:rsidRDefault="00D76093" w:rsidP="00B1264B">
      <w:pPr>
        <w:pStyle w:val="ListParagraph"/>
        <w:ind w:left="180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Required: </w:t>
      </w:r>
      <w:r w:rsidR="00B1264B">
        <w:rPr>
          <w:rFonts w:ascii="Times New Roman" w:hAnsi="Times New Roman" w:cs="Times New Roman"/>
          <w:sz w:val="24"/>
          <w:szCs w:val="24"/>
        </w:rPr>
        <w:t>Present journal entries on each transaction dates for both the investor-</w:t>
      </w:r>
      <w:proofErr w:type="spellStart"/>
      <w:r w:rsidR="00B1264B">
        <w:rPr>
          <w:rFonts w:ascii="Times New Roman" w:hAnsi="Times New Roman" w:cs="Times New Roman"/>
          <w:sz w:val="24"/>
          <w:szCs w:val="24"/>
        </w:rPr>
        <w:t>Beka</w:t>
      </w:r>
      <w:proofErr w:type="spellEnd"/>
      <w:r w:rsidR="00B1264B">
        <w:rPr>
          <w:rFonts w:ascii="Times New Roman" w:hAnsi="Times New Roman" w:cs="Times New Roman"/>
          <w:sz w:val="24"/>
          <w:szCs w:val="24"/>
        </w:rPr>
        <w:t xml:space="preserve"> and investee-Zola.</w:t>
      </w:r>
    </w:p>
    <w:p w:rsidR="00F82DB0" w:rsidRDefault="00B1264B" w:rsidP="00875CC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if </w:t>
      </w:r>
      <w:proofErr w:type="spellStart"/>
      <w:r>
        <w:rPr>
          <w:rFonts w:ascii="Times New Roman" w:hAnsi="Times New Roman" w:cs="Times New Roman"/>
          <w:sz w:val="24"/>
          <w:szCs w:val="24"/>
        </w:rPr>
        <w:t>Beka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no significant influence on </w:t>
      </w:r>
      <w:r w:rsidR="009A1756">
        <w:rPr>
          <w:rFonts w:ascii="Times New Roman" w:hAnsi="Times New Roman" w:cs="Times New Roman"/>
          <w:sz w:val="24"/>
          <w:szCs w:val="24"/>
        </w:rPr>
        <w:t>decision</w:t>
      </w:r>
      <w:r>
        <w:rPr>
          <w:rFonts w:ascii="Times New Roman" w:hAnsi="Times New Roman" w:cs="Times New Roman"/>
          <w:sz w:val="24"/>
          <w:szCs w:val="24"/>
        </w:rPr>
        <w:t xml:space="preserve"> making other things remaining the </w:t>
      </w:r>
      <w:proofErr w:type="gramStart"/>
      <w:r>
        <w:rPr>
          <w:rFonts w:ascii="Times New Roman" w:hAnsi="Times New Roman" w:cs="Times New Roman"/>
          <w:sz w:val="24"/>
          <w:szCs w:val="24"/>
        </w:rPr>
        <w:t>same.</w:t>
      </w:r>
      <w:proofErr w:type="gramEnd"/>
    </w:p>
    <w:p w:rsidR="00503AC5" w:rsidRPr="00503AC5" w:rsidRDefault="00503AC5" w:rsidP="00503A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503AC5">
        <w:rPr>
          <w:rFonts w:ascii="Times New Roman" w:eastAsia="Calibri" w:hAnsi="Times New Roman" w:cs="Times New Roman"/>
          <w:sz w:val="24"/>
        </w:rPr>
        <w:t xml:space="preserve">On Jan 1, 20X2 AB Corporation purchased Br 200,000 of 10%, </w:t>
      </w:r>
      <w:r w:rsidRPr="00503AC5">
        <w:rPr>
          <w:rFonts w:ascii="Times New Roman" w:eastAsia="Calibri" w:hAnsi="Times New Roman" w:cs="Times New Roman"/>
          <w:b/>
          <w:sz w:val="24"/>
        </w:rPr>
        <w:t>held-for-collection</w:t>
      </w:r>
      <w:r w:rsidRPr="00503AC5">
        <w:rPr>
          <w:rFonts w:ascii="Times New Roman" w:eastAsia="Calibri" w:hAnsi="Times New Roman" w:cs="Times New Roman"/>
          <w:sz w:val="24"/>
        </w:rPr>
        <w:t xml:space="preserve"> bond of XYZ Corporation, and due on January 1, 2017, with interest payable each July 1 and January 1. Investors require an effective interest rate of 8% and AB Company uses effective interest method of premium/discount amortization. </w:t>
      </w:r>
      <w:r>
        <w:rPr>
          <w:rFonts w:ascii="Times New Roman" w:eastAsia="Calibri" w:hAnsi="Times New Roman" w:cs="Times New Roman"/>
          <w:sz w:val="24"/>
        </w:rPr>
        <w:t xml:space="preserve">Compute </w:t>
      </w:r>
    </w:p>
    <w:p w:rsidR="006F1BD9" w:rsidRDefault="006F1BD9" w:rsidP="00503AC5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  <w:sectPr w:rsidR="006F1BD9" w:rsidSect="00503AC5">
          <w:pgSz w:w="12240" w:h="15840"/>
          <w:pgMar w:top="450" w:right="1440" w:bottom="270" w:left="1080" w:header="720" w:footer="720" w:gutter="0"/>
          <w:cols w:space="720"/>
          <w:docGrid w:linePitch="360"/>
        </w:sectPr>
      </w:pPr>
    </w:p>
    <w:p w:rsidR="00503AC5" w:rsidRPr="00503AC5" w:rsidRDefault="00503AC5" w:rsidP="00503AC5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503AC5">
        <w:rPr>
          <w:rFonts w:ascii="Times New Roman" w:eastAsia="Calibri" w:hAnsi="Times New Roman" w:cs="Times New Roman"/>
          <w:sz w:val="24"/>
        </w:rPr>
        <w:lastRenderedPageBreak/>
        <w:t>Cash paid by AB Company on issue date is</w:t>
      </w:r>
    </w:p>
    <w:p w:rsidR="00503AC5" w:rsidRPr="00503AC5" w:rsidRDefault="00503AC5" w:rsidP="00503AC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color w:val="FF0000"/>
          <w:sz w:val="24"/>
        </w:rPr>
        <w:sectPr w:rsidR="00503AC5" w:rsidRPr="00503AC5" w:rsidSect="006F1BD9">
          <w:type w:val="continuous"/>
          <w:pgSz w:w="12240" w:h="15840"/>
          <w:pgMar w:top="450" w:right="1440" w:bottom="270" w:left="1080" w:header="720" w:footer="720" w:gutter="0"/>
          <w:cols w:space="720"/>
          <w:docGrid w:linePitch="360"/>
        </w:sectPr>
      </w:pPr>
    </w:p>
    <w:p w:rsidR="00503AC5" w:rsidRPr="00503AC5" w:rsidRDefault="00503AC5" w:rsidP="00503AC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  <w:sectPr w:rsidR="00503AC5" w:rsidRPr="00503AC5" w:rsidSect="006F1BD9">
          <w:type w:val="continuous"/>
          <w:pgSz w:w="12240" w:h="15840"/>
          <w:pgMar w:top="450" w:right="1440" w:bottom="270" w:left="1080" w:header="720" w:footer="720" w:gutter="0"/>
          <w:cols w:space="720"/>
          <w:docGrid w:linePitch="360"/>
        </w:sectPr>
      </w:pPr>
      <w:bookmarkStart w:id="0" w:name="_GoBack"/>
      <w:bookmarkEnd w:id="0"/>
    </w:p>
    <w:p w:rsidR="00503AC5" w:rsidRPr="00503AC5" w:rsidRDefault="00503AC5" w:rsidP="00503AC5">
      <w:pPr>
        <w:spacing w:after="0" w:line="240" w:lineRule="auto"/>
        <w:rPr>
          <w:rFonts w:ascii="Times New Roman" w:eastAsia="Calibri" w:hAnsi="Times New Roman" w:cs="Times New Roman"/>
          <w:sz w:val="2"/>
        </w:rPr>
        <w:sectPr w:rsidR="00503AC5" w:rsidRPr="00503AC5" w:rsidSect="006F1BD9">
          <w:type w:val="continuous"/>
          <w:pgSz w:w="12240" w:h="15840"/>
          <w:pgMar w:top="450" w:right="1440" w:bottom="270" w:left="1080" w:header="720" w:footer="720" w:gutter="0"/>
          <w:cols w:space="720"/>
          <w:docGrid w:linePitch="360"/>
        </w:sectPr>
      </w:pPr>
    </w:p>
    <w:p w:rsidR="00503AC5" w:rsidRPr="00503AC5" w:rsidRDefault="00503AC5" w:rsidP="00503AC5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503AC5">
        <w:rPr>
          <w:rFonts w:ascii="Times New Roman" w:eastAsia="Calibri" w:hAnsi="Times New Roman" w:cs="Times New Roman"/>
          <w:sz w:val="24"/>
        </w:rPr>
        <w:lastRenderedPageBreak/>
        <w:t>How much interest revenue shall AB recognize on July 1, 20X2?</w:t>
      </w:r>
    </w:p>
    <w:p w:rsidR="00503AC5" w:rsidRPr="00503AC5" w:rsidRDefault="00503AC5" w:rsidP="00503AC5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  <w:sectPr w:rsidR="00503AC5" w:rsidRPr="00503AC5" w:rsidSect="006F1BD9">
          <w:type w:val="continuous"/>
          <w:pgSz w:w="12240" w:h="15840"/>
          <w:pgMar w:top="450" w:right="1440" w:bottom="270" w:left="1080" w:header="720" w:footer="720" w:gutter="0"/>
          <w:cols w:space="720"/>
          <w:docGrid w:linePitch="360"/>
        </w:sectPr>
      </w:pPr>
    </w:p>
    <w:p w:rsidR="006F1BD9" w:rsidRDefault="006F1BD9" w:rsidP="00503AC5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  <w:sectPr w:rsidR="006F1BD9" w:rsidSect="00652A75">
          <w:type w:val="continuous"/>
          <w:pgSz w:w="12240" w:h="15840"/>
          <w:pgMar w:top="450" w:right="1440" w:bottom="270" w:left="1080" w:header="720" w:footer="720" w:gutter="0"/>
          <w:cols w:space="720"/>
          <w:docGrid w:linePitch="360"/>
        </w:sectPr>
      </w:pPr>
    </w:p>
    <w:p w:rsidR="00503AC5" w:rsidRPr="00503AC5" w:rsidRDefault="00503AC5" w:rsidP="00503AC5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503AC5">
        <w:rPr>
          <w:rFonts w:ascii="Times New Roman" w:eastAsia="Calibri" w:hAnsi="Times New Roman" w:cs="Times New Roman"/>
          <w:sz w:val="24"/>
        </w:rPr>
        <w:lastRenderedPageBreak/>
        <w:t>Determine the value of debt investment to be recognized on the statement of financial position of AB Company at the year end Dec 31, 20X2?</w:t>
      </w:r>
    </w:p>
    <w:p w:rsidR="00503AC5" w:rsidRPr="00503AC5" w:rsidRDefault="00503AC5" w:rsidP="00503AC5">
      <w:pPr>
        <w:spacing w:after="0" w:line="240" w:lineRule="auto"/>
        <w:ind w:left="1350"/>
        <w:contextualSpacing/>
        <w:rPr>
          <w:rFonts w:ascii="Times New Roman" w:eastAsia="Calibri" w:hAnsi="Times New Roman" w:cs="Times New Roman"/>
          <w:sz w:val="24"/>
        </w:rPr>
        <w:sectPr w:rsidR="00503AC5" w:rsidRPr="00503AC5" w:rsidSect="00652A75">
          <w:type w:val="continuous"/>
          <w:pgSz w:w="12240" w:h="15840"/>
          <w:pgMar w:top="450" w:right="1440" w:bottom="270" w:left="1080" w:header="720" w:footer="720" w:gutter="0"/>
          <w:cols w:space="720"/>
          <w:docGrid w:linePitch="360"/>
        </w:sectPr>
      </w:pPr>
    </w:p>
    <w:p w:rsidR="00503AC5" w:rsidRPr="006F1BD9" w:rsidRDefault="00503AC5" w:rsidP="006F1BD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F1BD9">
        <w:rPr>
          <w:rFonts w:ascii="Times New Roman" w:eastAsia="Calibri" w:hAnsi="Times New Roman" w:cs="Times New Roman"/>
          <w:sz w:val="24"/>
        </w:rPr>
        <w:lastRenderedPageBreak/>
        <w:t xml:space="preserve"> </w:t>
      </w:r>
      <w:r w:rsidRPr="006F1BD9">
        <w:rPr>
          <w:rFonts w:ascii="Times New Roman" w:eastAsia="Calibri" w:hAnsi="Times New Roman" w:cs="Times New Roman"/>
          <w:sz w:val="24"/>
        </w:rPr>
        <w:t xml:space="preserve">If the bond is </w:t>
      </w:r>
      <w:r w:rsidRPr="006F1BD9">
        <w:rPr>
          <w:rFonts w:ascii="Times New Roman" w:eastAsia="Calibri" w:hAnsi="Times New Roman" w:cs="Times New Roman"/>
          <w:b/>
          <w:sz w:val="24"/>
        </w:rPr>
        <w:t>held for collection plus trading</w:t>
      </w:r>
      <w:r w:rsidRPr="006F1BD9">
        <w:rPr>
          <w:rFonts w:ascii="Times New Roman" w:eastAsia="Calibri" w:hAnsi="Times New Roman" w:cs="Times New Roman"/>
          <w:sz w:val="24"/>
        </w:rPr>
        <w:t xml:space="preserve"> compute</w:t>
      </w:r>
      <w:r w:rsidRPr="006F1BD9">
        <w:rPr>
          <w:rFonts w:ascii="Times New Roman" w:eastAsia="Calibri" w:hAnsi="Times New Roman" w:cs="Times New Roman"/>
          <w:sz w:val="24"/>
        </w:rPr>
        <w:t xml:space="preserve"> the unrealized holding gain or loss on fair value at the end of Dec 31, 20X2 if the fair value of debt investment was Br 210,000.</w:t>
      </w:r>
      <w:r w:rsidRPr="006F1BD9">
        <w:rPr>
          <w:rFonts w:ascii="Times New Roman" w:eastAsia="Calibri" w:hAnsi="Times New Roman" w:cs="Times New Roman"/>
          <w:sz w:val="24"/>
        </w:rPr>
        <w:t xml:space="preserve"> Show where to present this unrealized holding gain or loss?</w:t>
      </w:r>
    </w:p>
    <w:p w:rsidR="00503AC5" w:rsidRDefault="00503AC5" w:rsidP="00251C8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</w:p>
    <w:p w:rsidR="00F574D1" w:rsidRPr="006F1BD9" w:rsidRDefault="00477DE4" w:rsidP="006F1BD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</w:rPr>
      </w:pPr>
      <w:r w:rsidRPr="006F1BD9">
        <w:rPr>
          <w:rFonts w:ascii="Times New Roman" w:eastAsia="Calibri" w:hAnsi="Times New Roman" w:cs="Times New Roman"/>
          <w:b/>
          <w:bCs/>
          <w:sz w:val="24"/>
        </w:rPr>
        <w:t xml:space="preserve">Illustration (Change in </w:t>
      </w:r>
      <w:r w:rsidR="006F1BD9" w:rsidRPr="006F1BD9">
        <w:rPr>
          <w:rFonts w:ascii="Times New Roman" w:eastAsia="Calibri" w:hAnsi="Times New Roman" w:cs="Times New Roman"/>
          <w:b/>
          <w:bCs/>
          <w:sz w:val="24"/>
        </w:rPr>
        <w:t>policy</w:t>
      </w:r>
      <w:r w:rsidRPr="006F1BD9">
        <w:rPr>
          <w:rFonts w:ascii="Times New Roman" w:eastAsia="Calibri" w:hAnsi="Times New Roman" w:cs="Times New Roman"/>
          <w:b/>
          <w:bCs/>
          <w:sz w:val="24"/>
        </w:rPr>
        <w:t xml:space="preserve">—Long-Term Contracts): </w:t>
      </w:r>
      <w:r w:rsidRPr="006F1BD9">
        <w:rPr>
          <w:rFonts w:ascii="Times New Roman" w:eastAsia="Calibri" w:hAnsi="Times New Roman" w:cs="Times New Roman"/>
          <w:sz w:val="24"/>
        </w:rPr>
        <w:t>Pam Erickson Construction Company changed from the completed-contract to the percentage-of-completion method of accounting for long-term construction contracts during 2018. For tax purposes, the company employs the completed-contract method and will continue this approach in the future.  (Hint: Adjust all tax consequences through the Deferred Tax Liability account.)</w:t>
      </w:r>
      <w:r w:rsidRPr="00477DE4">
        <w:rPr>
          <w:noProof/>
        </w:rPr>
        <w:t xml:space="preserve"> </w:t>
      </w:r>
      <w:r>
        <w:rPr>
          <w:noProof/>
        </w:rPr>
        <w:drawing>
          <wp:inline distT="0" distB="0" distL="0" distR="0" wp14:anchorId="19338715" wp14:editId="118B76BF">
            <wp:extent cx="6172200" cy="96456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4D1" w:rsidRPr="00477DE4" w:rsidRDefault="00F574D1" w:rsidP="00F574D1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</w:rPr>
      </w:pPr>
    </w:p>
    <w:p w:rsidR="00477DE4" w:rsidRPr="00477DE4" w:rsidRDefault="00F574D1" w:rsidP="00477DE4">
      <w:pPr>
        <w:spacing w:line="240" w:lineRule="auto"/>
        <w:contextualSpacing/>
        <w:rPr>
          <w:rFonts w:eastAsia="Calibri"/>
          <w:bCs/>
        </w:rPr>
      </w:pPr>
      <w:r w:rsidRPr="00477DE4">
        <w:rPr>
          <w:rFonts w:ascii="Times New Roman" w:eastAsia="Calibri" w:hAnsi="Times New Roman" w:cs="Times New Roman"/>
          <w:bCs/>
          <w:sz w:val="24"/>
        </w:rPr>
        <w:t>Required</w:t>
      </w:r>
      <w:r w:rsidR="00477DE4" w:rsidRPr="00477DE4">
        <w:rPr>
          <w:rFonts w:ascii="Liberation Sans" w:eastAsiaTheme="minorEastAsia" w:hAnsi="Liberation Sans"/>
          <w:bCs/>
          <w:color w:val="800080" w:themeColor="followedHyperlink"/>
          <w:kern w:val="24"/>
          <w:sz w:val="40"/>
          <w:szCs w:val="40"/>
        </w:rPr>
        <w:t xml:space="preserve"> </w:t>
      </w:r>
      <w:r w:rsidR="00477DE4" w:rsidRPr="00477DE4">
        <w:rPr>
          <w:rFonts w:eastAsia="Calibri"/>
          <w:bCs/>
        </w:rPr>
        <w:t>Instructions:  (assume a tax rate of 35%)</w:t>
      </w:r>
    </w:p>
    <w:p w:rsidR="00477DE4" w:rsidRPr="00477DE4" w:rsidRDefault="00477DE4" w:rsidP="00477DE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</w:rPr>
      </w:pPr>
      <w:r w:rsidRPr="00477DE4">
        <w:rPr>
          <w:rFonts w:ascii="Times New Roman" w:eastAsia="Calibri" w:hAnsi="Times New Roman" w:cs="Times New Roman"/>
          <w:bCs/>
          <w:sz w:val="24"/>
        </w:rPr>
        <w:t xml:space="preserve">(a) </w:t>
      </w:r>
      <w:r w:rsidRPr="00477DE4">
        <w:rPr>
          <w:rFonts w:ascii="Times New Roman" w:eastAsia="Calibri" w:hAnsi="Times New Roman" w:cs="Times New Roman"/>
          <w:bCs/>
          <w:sz w:val="24"/>
        </w:rPr>
        <w:tab/>
        <w:t>What entry (</w:t>
      </w:r>
      <w:proofErr w:type="spellStart"/>
      <w:r w:rsidRPr="00477DE4">
        <w:rPr>
          <w:rFonts w:ascii="Times New Roman" w:eastAsia="Calibri" w:hAnsi="Times New Roman" w:cs="Times New Roman"/>
          <w:bCs/>
          <w:sz w:val="24"/>
        </w:rPr>
        <w:t>ies</w:t>
      </w:r>
      <w:proofErr w:type="spellEnd"/>
      <w:r w:rsidRPr="00477DE4">
        <w:rPr>
          <w:rFonts w:ascii="Times New Roman" w:eastAsia="Calibri" w:hAnsi="Times New Roman" w:cs="Times New Roman"/>
          <w:bCs/>
          <w:sz w:val="24"/>
        </w:rPr>
        <w:t>) are necessary to adjust the accounting records for the change in accounting principle?</w:t>
      </w:r>
    </w:p>
    <w:p w:rsidR="00477DE4" w:rsidRPr="00477DE4" w:rsidRDefault="00477DE4" w:rsidP="00477DE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</w:rPr>
      </w:pPr>
      <w:r w:rsidRPr="00477DE4">
        <w:rPr>
          <w:rFonts w:ascii="Times New Roman" w:eastAsia="Calibri" w:hAnsi="Times New Roman" w:cs="Times New Roman"/>
          <w:bCs/>
          <w:sz w:val="24"/>
        </w:rPr>
        <w:t xml:space="preserve">(b) </w:t>
      </w:r>
      <w:r w:rsidRPr="00477DE4">
        <w:rPr>
          <w:rFonts w:ascii="Times New Roman" w:eastAsia="Calibri" w:hAnsi="Times New Roman" w:cs="Times New Roman"/>
          <w:bCs/>
          <w:sz w:val="24"/>
        </w:rPr>
        <w:tab/>
        <w:t>What is the amount of net income and retained earnings that would be reported in 2018?  Assume beginning retained earnings for 2017 to be $100,000.</w:t>
      </w:r>
    </w:p>
    <w:p w:rsidR="00064874" w:rsidRPr="00064874" w:rsidRDefault="006F1BD9" w:rsidP="000648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064874">
        <w:rPr>
          <w:rFonts w:ascii="Times New Roman" w:hAnsi="Times New Roman" w:cs="Times New Roman"/>
          <w:sz w:val="24"/>
          <w:szCs w:val="24"/>
        </w:rPr>
        <w:t xml:space="preserve"> </w:t>
      </w:r>
      <w:r w:rsidR="00064874" w:rsidRPr="00064874">
        <w:rPr>
          <w:rFonts w:ascii="Times New Roman" w:hAnsi="Times New Roman" w:cs="Times New Roman"/>
          <w:sz w:val="24"/>
          <w:szCs w:val="24"/>
        </w:rPr>
        <w:t>On January 1, 2015, Adams Corporation signed a 5-year, non-cancelable lease for a machine. The terms of the lease called for Adams to make annual payments of $9,968 at the beginning of each year, starting January 1, 2015. The machine has an estimated useful life of 6 years and a $5,000 unguaranteed residual value. The machine reverts back to the lessor at the end of the lease term. Adams uses the straight-line method of depreciation for all of its plant assets. Adams’s incremental borrowing rate is 10%, and the lessor’s implicit rate is unknown (it is impracticable to determine).</w:t>
      </w:r>
    </w:p>
    <w:p w:rsidR="00064874" w:rsidRPr="00064874" w:rsidRDefault="00064874" w:rsidP="000648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874">
        <w:rPr>
          <w:rFonts w:ascii="Times New Roman" w:hAnsi="Times New Roman" w:cs="Times New Roman"/>
          <w:sz w:val="24"/>
          <w:szCs w:val="24"/>
        </w:rPr>
        <w:t>Instructions</w:t>
      </w:r>
    </w:p>
    <w:p w:rsidR="00064874" w:rsidRPr="00064874" w:rsidRDefault="00064874" w:rsidP="000648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874">
        <w:rPr>
          <w:rFonts w:ascii="Times New Roman" w:hAnsi="Times New Roman" w:cs="Times New Roman"/>
          <w:sz w:val="24"/>
          <w:szCs w:val="24"/>
        </w:rPr>
        <w:t>(a) What type of lease is this? Explain.</w:t>
      </w:r>
    </w:p>
    <w:p w:rsidR="00064874" w:rsidRPr="00064874" w:rsidRDefault="00064874" w:rsidP="000648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874">
        <w:rPr>
          <w:rFonts w:ascii="Times New Roman" w:hAnsi="Times New Roman" w:cs="Times New Roman"/>
          <w:sz w:val="24"/>
          <w:szCs w:val="24"/>
        </w:rPr>
        <w:t>(b) Compute the present value of the minimum lease payments.</w:t>
      </w:r>
    </w:p>
    <w:p w:rsidR="00503AC5" w:rsidRDefault="00064874" w:rsidP="000648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874">
        <w:rPr>
          <w:rFonts w:ascii="Times New Roman" w:hAnsi="Times New Roman" w:cs="Times New Roman"/>
          <w:sz w:val="24"/>
          <w:szCs w:val="24"/>
        </w:rPr>
        <w:t>(c) Prepare all necessary journal entries for Adams for th</w:t>
      </w:r>
      <w:r>
        <w:rPr>
          <w:rFonts w:ascii="Times New Roman" w:hAnsi="Times New Roman" w:cs="Times New Roman"/>
          <w:sz w:val="24"/>
          <w:szCs w:val="24"/>
        </w:rPr>
        <w:t>is lease through January 1, 2020</w:t>
      </w:r>
      <w:r w:rsidRPr="00064874">
        <w:rPr>
          <w:rFonts w:ascii="Times New Roman" w:hAnsi="Times New Roman" w:cs="Times New Roman"/>
          <w:sz w:val="24"/>
          <w:szCs w:val="24"/>
        </w:rPr>
        <w:t>.</w:t>
      </w:r>
    </w:p>
    <w:p w:rsidR="00064874" w:rsidRDefault="00064874" w:rsidP="000648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 Assume the $5,000 residual value is guaranteed,</w:t>
      </w:r>
      <w:r w:rsidRPr="00064874">
        <w:rPr>
          <w:rFonts w:ascii="Times New Roman" w:hAnsi="Times New Roman" w:cs="Times New Roman"/>
          <w:sz w:val="24"/>
          <w:szCs w:val="24"/>
        </w:rPr>
        <w:t xml:space="preserve"> </w:t>
      </w:r>
      <w:r w:rsidRPr="00064874">
        <w:rPr>
          <w:rFonts w:ascii="Times New Roman" w:hAnsi="Times New Roman" w:cs="Times New Roman"/>
          <w:sz w:val="24"/>
          <w:szCs w:val="24"/>
        </w:rPr>
        <w:t>Compute the present value of the minimum lease payments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64874">
        <w:rPr>
          <w:rFonts w:ascii="Times New Roman" w:hAnsi="Times New Roman" w:cs="Times New Roman"/>
          <w:sz w:val="24"/>
          <w:szCs w:val="24"/>
        </w:rPr>
        <w:t>Prepare</w:t>
      </w:r>
      <w:proofErr w:type="gramEnd"/>
      <w:r w:rsidRPr="00064874">
        <w:rPr>
          <w:rFonts w:ascii="Times New Roman" w:hAnsi="Times New Roman" w:cs="Times New Roman"/>
          <w:sz w:val="24"/>
          <w:szCs w:val="24"/>
        </w:rPr>
        <w:t xml:space="preserve"> all necessary journal entries for Adams for this lease through January 1,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F1BD9">
        <w:rPr>
          <w:rFonts w:ascii="Times New Roman" w:hAnsi="Times New Roman" w:cs="Times New Roman"/>
          <w:sz w:val="24"/>
          <w:szCs w:val="24"/>
        </w:rPr>
        <w:t>?</w:t>
      </w:r>
    </w:p>
    <w:p w:rsidR="001E5FEC" w:rsidRPr="001E5FEC" w:rsidRDefault="006F1BD9" w:rsidP="001E5F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1E5FEC" w:rsidRPr="001E5FEC">
        <w:rPr>
          <w:rFonts w:ascii="Times New Roman" w:hAnsi="Times New Roman" w:cs="Times New Roman"/>
          <w:sz w:val="24"/>
          <w:szCs w:val="24"/>
        </w:rPr>
        <w:t xml:space="preserve">On January 1, 2015, </w:t>
      </w:r>
      <w:proofErr w:type="spellStart"/>
      <w:r w:rsidR="001E5FEC" w:rsidRPr="001E5FEC">
        <w:rPr>
          <w:rFonts w:ascii="Times New Roman" w:hAnsi="Times New Roman" w:cs="Times New Roman"/>
          <w:sz w:val="24"/>
          <w:szCs w:val="24"/>
        </w:rPr>
        <w:t>Secada</w:t>
      </w:r>
      <w:proofErr w:type="spellEnd"/>
      <w:r w:rsidR="001E5FEC" w:rsidRPr="001E5FEC">
        <w:rPr>
          <w:rFonts w:ascii="Times New Roman" w:hAnsi="Times New Roman" w:cs="Times New Roman"/>
          <w:sz w:val="24"/>
          <w:szCs w:val="24"/>
        </w:rPr>
        <w:t xml:space="preserve"> Co. leased a building to Ryker Inc. The relevant information related to the lease is as follows.</w:t>
      </w:r>
    </w:p>
    <w:p w:rsidR="001E5FEC" w:rsidRPr="001E5FEC" w:rsidRDefault="001E5FEC" w:rsidP="001E5F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FEC">
        <w:rPr>
          <w:rFonts w:ascii="Times New Roman" w:hAnsi="Times New Roman" w:cs="Times New Roman"/>
          <w:sz w:val="24"/>
          <w:szCs w:val="24"/>
        </w:rPr>
        <w:t xml:space="preserve">    1. The lease arrangement is for 10 years.</w:t>
      </w:r>
    </w:p>
    <w:p w:rsidR="001E5FEC" w:rsidRPr="001E5FEC" w:rsidRDefault="001E5FEC" w:rsidP="001E5F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FEC">
        <w:rPr>
          <w:rFonts w:ascii="Times New Roman" w:hAnsi="Times New Roman" w:cs="Times New Roman"/>
          <w:sz w:val="24"/>
          <w:szCs w:val="24"/>
        </w:rPr>
        <w:t xml:space="preserve">    2. The leased building cost €3,600,000 and was purchased for cash on January 1, 2015.</w:t>
      </w:r>
    </w:p>
    <w:p w:rsidR="001E5FEC" w:rsidRPr="001E5FEC" w:rsidRDefault="001E5FEC" w:rsidP="001E5F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FEC">
        <w:rPr>
          <w:rFonts w:ascii="Times New Roman" w:hAnsi="Times New Roman" w:cs="Times New Roman"/>
          <w:sz w:val="24"/>
          <w:szCs w:val="24"/>
        </w:rPr>
        <w:t xml:space="preserve">    3. The building is depreciated on a straight-line basis. Its estimated economic life is 50 years with no residual value.</w:t>
      </w:r>
    </w:p>
    <w:p w:rsidR="001E5FEC" w:rsidRPr="001E5FEC" w:rsidRDefault="001E5FEC" w:rsidP="001E5F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FEC">
        <w:rPr>
          <w:rFonts w:ascii="Times New Roman" w:hAnsi="Times New Roman" w:cs="Times New Roman"/>
          <w:sz w:val="24"/>
          <w:szCs w:val="24"/>
        </w:rPr>
        <w:t xml:space="preserve">  4. Lease payments are €220,000 per year and are made at the end of the year.</w:t>
      </w:r>
    </w:p>
    <w:p w:rsidR="001E5FEC" w:rsidRPr="001E5FEC" w:rsidRDefault="001E5FEC" w:rsidP="001E5F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FEC">
        <w:rPr>
          <w:rFonts w:ascii="Times New Roman" w:hAnsi="Times New Roman" w:cs="Times New Roman"/>
          <w:sz w:val="24"/>
          <w:szCs w:val="24"/>
        </w:rPr>
        <w:t xml:space="preserve">                        Instructions</w:t>
      </w:r>
    </w:p>
    <w:p w:rsidR="001E5FEC" w:rsidRDefault="001E5FEC" w:rsidP="001E5F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FEC">
        <w:rPr>
          <w:rFonts w:ascii="Times New Roman" w:hAnsi="Times New Roman" w:cs="Times New Roman"/>
          <w:sz w:val="24"/>
          <w:szCs w:val="24"/>
        </w:rPr>
        <w:t>(a) What type of lease is this? Explain.</w:t>
      </w:r>
    </w:p>
    <w:p w:rsidR="001E5FEC" w:rsidRPr="001E5FEC" w:rsidRDefault="001E5FEC" w:rsidP="001E5F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 w:rsidRPr="001E5FEC">
        <w:rPr>
          <w:rFonts w:ascii="Times New Roman" w:hAnsi="Times New Roman" w:cs="Times New Roman"/>
          <w:sz w:val="24"/>
          <w:szCs w:val="24"/>
        </w:rPr>
        <w:t xml:space="preserve">Prepare the journal entries that </w:t>
      </w:r>
      <w:proofErr w:type="spellStart"/>
      <w:r w:rsidRPr="001E5FEC">
        <w:rPr>
          <w:rFonts w:ascii="Times New Roman" w:hAnsi="Times New Roman" w:cs="Times New Roman"/>
          <w:sz w:val="24"/>
          <w:szCs w:val="24"/>
        </w:rPr>
        <w:t>Secada</w:t>
      </w:r>
      <w:proofErr w:type="spellEnd"/>
      <w:r w:rsidRPr="001E5FEC">
        <w:rPr>
          <w:rFonts w:ascii="Times New Roman" w:hAnsi="Times New Roman" w:cs="Times New Roman"/>
          <w:sz w:val="24"/>
          <w:szCs w:val="24"/>
        </w:rPr>
        <w:t xml:space="preserve"> Co. should make in 2015.</w:t>
      </w:r>
    </w:p>
    <w:p w:rsidR="001E5FEC" w:rsidRPr="00503AC5" w:rsidRDefault="001E5FEC" w:rsidP="001E5F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</w:t>
      </w:r>
      <w:r w:rsidRPr="001E5FEC">
        <w:rPr>
          <w:rFonts w:ascii="Times New Roman" w:hAnsi="Times New Roman" w:cs="Times New Roman"/>
          <w:sz w:val="24"/>
          <w:szCs w:val="24"/>
        </w:rPr>
        <w:t>) Prepare the journal entries that Ryker Inc. should make in 2015.</w:t>
      </w:r>
    </w:p>
    <w:sectPr w:rsidR="001E5FEC" w:rsidRPr="00503AC5" w:rsidSect="00477DE4">
      <w:footerReference w:type="default" r:id="rId8"/>
      <w:type w:val="continuous"/>
      <w:pgSz w:w="12240" w:h="15840"/>
      <w:pgMar w:top="117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DF5" w:rsidRDefault="00543DF5" w:rsidP="00B06A57">
      <w:pPr>
        <w:spacing w:after="0" w:line="240" w:lineRule="auto"/>
      </w:pPr>
      <w:r>
        <w:separator/>
      </w:r>
    </w:p>
  </w:endnote>
  <w:endnote w:type="continuationSeparator" w:id="0">
    <w:p w:rsidR="00543DF5" w:rsidRDefault="00543DF5" w:rsidP="00B06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33176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780F" w:rsidRDefault="007B78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A0C18" w:rsidRDefault="00543D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DF5" w:rsidRDefault="00543DF5" w:rsidP="00B06A57">
      <w:pPr>
        <w:spacing w:after="0" w:line="240" w:lineRule="auto"/>
      </w:pPr>
      <w:r>
        <w:separator/>
      </w:r>
    </w:p>
  </w:footnote>
  <w:footnote w:type="continuationSeparator" w:id="0">
    <w:p w:rsidR="00543DF5" w:rsidRDefault="00543DF5" w:rsidP="00B06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1.25pt;height:11.25pt" o:bullet="t">
        <v:imagedata r:id="rId1" o:title="msoAC4C"/>
      </v:shape>
    </w:pict>
  </w:numPicBullet>
  <w:abstractNum w:abstractNumId="0">
    <w:nsid w:val="03730550"/>
    <w:multiLevelType w:val="hybridMultilevel"/>
    <w:tmpl w:val="F740F7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CB5FD5"/>
    <w:multiLevelType w:val="hybridMultilevel"/>
    <w:tmpl w:val="AA5C1AB2"/>
    <w:lvl w:ilvl="0" w:tplc="7A3A9B0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15230590"/>
    <w:multiLevelType w:val="hybridMultilevel"/>
    <w:tmpl w:val="963CE600"/>
    <w:lvl w:ilvl="0" w:tplc="067C2116">
      <w:start w:val="1"/>
      <w:numFmt w:val="upperLetter"/>
      <w:lvlText w:val="3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C5A95"/>
    <w:multiLevelType w:val="hybridMultilevel"/>
    <w:tmpl w:val="ECE83622"/>
    <w:lvl w:ilvl="0" w:tplc="12D00F7C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2746E20"/>
    <w:multiLevelType w:val="hybridMultilevel"/>
    <w:tmpl w:val="0C22B55C"/>
    <w:lvl w:ilvl="0" w:tplc="6A1872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AE35A1"/>
    <w:multiLevelType w:val="hybridMultilevel"/>
    <w:tmpl w:val="5646165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3E062271"/>
    <w:multiLevelType w:val="hybridMultilevel"/>
    <w:tmpl w:val="6F66123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473452E0"/>
    <w:multiLevelType w:val="hybridMultilevel"/>
    <w:tmpl w:val="7CA66702"/>
    <w:lvl w:ilvl="0" w:tplc="3BC08F78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47D04B6F"/>
    <w:multiLevelType w:val="hybridMultilevel"/>
    <w:tmpl w:val="A9968246"/>
    <w:lvl w:ilvl="0" w:tplc="1CC8928C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4CFA5E4A"/>
    <w:multiLevelType w:val="hybridMultilevel"/>
    <w:tmpl w:val="BDB69C02"/>
    <w:lvl w:ilvl="0" w:tplc="114AB2F4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624673E0"/>
    <w:multiLevelType w:val="hybridMultilevel"/>
    <w:tmpl w:val="65387262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852576C"/>
    <w:multiLevelType w:val="hybridMultilevel"/>
    <w:tmpl w:val="3712FC2C"/>
    <w:lvl w:ilvl="0" w:tplc="1AAE0FE6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7C55276D"/>
    <w:multiLevelType w:val="hybridMultilevel"/>
    <w:tmpl w:val="4D74AE26"/>
    <w:lvl w:ilvl="0" w:tplc="E7AE951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F1725C"/>
    <w:multiLevelType w:val="hybridMultilevel"/>
    <w:tmpl w:val="CAB05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5"/>
  </w:num>
  <w:num w:numId="5">
    <w:abstractNumId w:val="6"/>
  </w:num>
  <w:num w:numId="6">
    <w:abstractNumId w:val="3"/>
  </w:num>
  <w:num w:numId="7">
    <w:abstractNumId w:val="10"/>
  </w:num>
  <w:num w:numId="8">
    <w:abstractNumId w:val="11"/>
  </w:num>
  <w:num w:numId="9">
    <w:abstractNumId w:val="9"/>
  </w:num>
  <w:num w:numId="10">
    <w:abstractNumId w:val="8"/>
  </w:num>
  <w:num w:numId="11">
    <w:abstractNumId w:val="7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7590"/>
    <w:rsid w:val="00032E15"/>
    <w:rsid w:val="00064874"/>
    <w:rsid w:val="000B6EA3"/>
    <w:rsid w:val="000D1E4C"/>
    <w:rsid w:val="001019A8"/>
    <w:rsid w:val="00182DB8"/>
    <w:rsid w:val="001A7D98"/>
    <w:rsid w:val="001B0EF0"/>
    <w:rsid w:val="001B3073"/>
    <w:rsid w:val="001E5FEC"/>
    <w:rsid w:val="0021357A"/>
    <w:rsid w:val="00251C8E"/>
    <w:rsid w:val="00302EA0"/>
    <w:rsid w:val="00315FD1"/>
    <w:rsid w:val="003636BE"/>
    <w:rsid w:val="003674A5"/>
    <w:rsid w:val="003C5765"/>
    <w:rsid w:val="003F2C3E"/>
    <w:rsid w:val="00427F03"/>
    <w:rsid w:val="00477DE4"/>
    <w:rsid w:val="004812D9"/>
    <w:rsid w:val="004E152B"/>
    <w:rsid w:val="004F58BB"/>
    <w:rsid w:val="004F6BB5"/>
    <w:rsid w:val="00503AC5"/>
    <w:rsid w:val="005209EF"/>
    <w:rsid w:val="00543DF5"/>
    <w:rsid w:val="0054630D"/>
    <w:rsid w:val="00571B8E"/>
    <w:rsid w:val="00605E35"/>
    <w:rsid w:val="0065630A"/>
    <w:rsid w:val="006B49FE"/>
    <w:rsid w:val="006F1BD9"/>
    <w:rsid w:val="007B324B"/>
    <w:rsid w:val="007B780F"/>
    <w:rsid w:val="00821CC5"/>
    <w:rsid w:val="00863926"/>
    <w:rsid w:val="00875CC1"/>
    <w:rsid w:val="008D7590"/>
    <w:rsid w:val="008D7675"/>
    <w:rsid w:val="0091715A"/>
    <w:rsid w:val="00924E2E"/>
    <w:rsid w:val="0098790D"/>
    <w:rsid w:val="009A1756"/>
    <w:rsid w:val="00A869EA"/>
    <w:rsid w:val="00AE63FC"/>
    <w:rsid w:val="00B06A57"/>
    <w:rsid w:val="00B1264B"/>
    <w:rsid w:val="00B469DC"/>
    <w:rsid w:val="00B60A42"/>
    <w:rsid w:val="00B877BA"/>
    <w:rsid w:val="00B95EDA"/>
    <w:rsid w:val="00BB0EF4"/>
    <w:rsid w:val="00BD01A5"/>
    <w:rsid w:val="00C21642"/>
    <w:rsid w:val="00C50C84"/>
    <w:rsid w:val="00CC038C"/>
    <w:rsid w:val="00CF7FED"/>
    <w:rsid w:val="00D37670"/>
    <w:rsid w:val="00D6273B"/>
    <w:rsid w:val="00D71D04"/>
    <w:rsid w:val="00D76093"/>
    <w:rsid w:val="00D90850"/>
    <w:rsid w:val="00E8126E"/>
    <w:rsid w:val="00E95556"/>
    <w:rsid w:val="00ED3552"/>
    <w:rsid w:val="00F047EA"/>
    <w:rsid w:val="00F525A7"/>
    <w:rsid w:val="00F54370"/>
    <w:rsid w:val="00F55A1C"/>
    <w:rsid w:val="00F574D1"/>
    <w:rsid w:val="00F82DB0"/>
    <w:rsid w:val="00FA1731"/>
    <w:rsid w:val="00FB5D0C"/>
    <w:rsid w:val="00FE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2E8EEB-A33F-49A5-AE9B-E642105A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2D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590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9A1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A175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03AC5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03AC5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477DE4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06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2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Adane</cp:lastModifiedBy>
  <cp:revision>26</cp:revision>
  <dcterms:created xsi:type="dcterms:W3CDTF">2015-05-13T12:51:00Z</dcterms:created>
  <dcterms:modified xsi:type="dcterms:W3CDTF">2019-05-24T09:56:00Z</dcterms:modified>
</cp:coreProperties>
</file>